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92" w:rsidRPr="003D2892" w:rsidRDefault="003D2892" w:rsidP="000E22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D2892" w:rsidRPr="003D2892" w:rsidRDefault="003D2892" w:rsidP="000E22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МБОУ-</w:t>
      </w:r>
      <w:proofErr w:type="spellStart"/>
      <w:r w:rsidRPr="003D2892">
        <w:rPr>
          <w:rFonts w:ascii="Times New Roman" w:hAnsi="Times New Roman" w:cs="Times New Roman"/>
          <w:bCs/>
          <w:sz w:val="24"/>
          <w:szCs w:val="24"/>
        </w:rPr>
        <w:t>Коржовоголубовская</w:t>
      </w:r>
      <w:proofErr w:type="spellEnd"/>
      <w:r w:rsidRPr="003D2892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892" w:rsidRPr="003D2892" w:rsidRDefault="003D2892" w:rsidP="003D28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Аннотация к рабочей программе</w:t>
      </w:r>
    </w:p>
    <w:p w:rsidR="003D2892" w:rsidRPr="003D2892" w:rsidRDefault="003D2892" w:rsidP="003D28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2892" w:rsidRPr="003D2892" w:rsidRDefault="003D2892" w:rsidP="003D28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учебного предмета «обществознание».</w:t>
      </w:r>
    </w:p>
    <w:p w:rsidR="003D2892" w:rsidRPr="003D2892" w:rsidRDefault="003D2892" w:rsidP="003D28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ab/>
        <w:t>Рабочая программа учебного предмета «обществознание» обязательной п</w:t>
      </w:r>
      <w:r w:rsidR="000E223F">
        <w:rPr>
          <w:rFonts w:ascii="Times New Roman" w:hAnsi="Times New Roman" w:cs="Times New Roman"/>
          <w:bCs/>
          <w:sz w:val="24"/>
          <w:szCs w:val="24"/>
        </w:rPr>
        <w:t>р</w:t>
      </w:r>
      <w:r w:rsidR="004E7A46">
        <w:rPr>
          <w:rFonts w:ascii="Times New Roman" w:hAnsi="Times New Roman" w:cs="Times New Roman"/>
          <w:bCs/>
          <w:sz w:val="24"/>
          <w:szCs w:val="24"/>
        </w:rPr>
        <w:t xml:space="preserve">едметной области </w:t>
      </w:r>
      <w:proofErr w:type="gramStart"/>
      <w:r w:rsidR="004E7A46">
        <w:rPr>
          <w:rFonts w:ascii="Times New Roman" w:hAnsi="Times New Roman" w:cs="Times New Roman"/>
          <w:bCs/>
          <w:sz w:val="24"/>
          <w:szCs w:val="24"/>
        </w:rPr>
        <w:t>« общественно</w:t>
      </w:r>
      <w:proofErr w:type="gramEnd"/>
      <w:r w:rsidR="004E7A46">
        <w:rPr>
          <w:rFonts w:ascii="Times New Roman" w:hAnsi="Times New Roman" w:cs="Times New Roman"/>
          <w:bCs/>
          <w:sz w:val="24"/>
          <w:szCs w:val="24"/>
        </w:rPr>
        <w:t>-</w:t>
      </w:r>
      <w:r w:rsidR="000E223F">
        <w:rPr>
          <w:rFonts w:ascii="Times New Roman" w:hAnsi="Times New Roman" w:cs="Times New Roman"/>
          <w:bCs/>
          <w:sz w:val="24"/>
          <w:szCs w:val="24"/>
        </w:rPr>
        <w:t>научные предметы</w:t>
      </w:r>
      <w:r w:rsidRPr="003D2892">
        <w:rPr>
          <w:rFonts w:ascii="Times New Roman" w:hAnsi="Times New Roman" w:cs="Times New Roman"/>
          <w:bCs/>
          <w:sz w:val="24"/>
          <w:szCs w:val="24"/>
        </w:rPr>
        <w:t>» разработа</w:t>
      </w:r>
      <w:r w:rsidR="000E223F">
        <w:rPr>
          <w:rFonts w:ascii="Times New Roman" w:hAnsi="Times New Roman" w:cs="Times New Roman"/>
          <w:bCs/>
          <w:sz w:val="24"/>
          <w:szCs w:val="24"/>
        </w:rPr>
        <w:t>на в соответствии с пунктом 18.2.2</w:t>
      </w:r>
      <w:r w:rsidRPr="003D2892">
        <w:rPr>
          <w:rFonts w:ascii="Times New Roman" w:hAnsi="Times New Roman" w:cs="Times New Roman"/>
          <w:bCs/>
          <w:sz w:val="24"/>
          <w:szCs w:val="24"/>
        </w:rPr>
        <w:t xml:space="preserve"> ФГОС СОО и реализуется 2 года с 10 по 11 класс .</w:t>
      </w:r>
    </w:p>
    <w:p w:rsidR="003D2892" w:rsidRPr="003D2892" w:rsidRDefault="004E7A46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</w:t>
      </w:r>
      <w:r w:rsidR="003D2892" w:rsidRPr="003D2892">
        <w:rPr>
          <w:rFonts w:ascii="Times New Roman" w:hAnsi="Times New Roman" w:cs="Times New Roman"/>
          <w:bCs/>
          <w:sz w:val="24"/>
          <w:szCs w:val="24"/>
        </w:rPr>
        <w:t>учителем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учебного </w:t>
      </w:r>
      <w:proofErr w:type="gramStart"/>
      <w:r w:rsidRPr="003D2892">
        <w:rPr>
          <w:rFonts w:ascii="Times New Roman" w:hAnsi="Times New Roman" w:cs="Times New Roman"/>
          <w:bCs/>
          <w:sz w:val="24"/>
          <w:szCs w:val="24"/>
        </w:rPr>
        <w:t>предмета  является</w:t>
      </w:r>
      <w:proofErr w:type="gramEnd"/>
      <w:r w:rsidRPr="003D2892">
        <w:rPr>
          <w:rFonts w:ascii="Times New Roman" w:hAnsi="Times New Roman" w:cs="Times New Roman"/>
          <w:bCs/>
          <w:sz w:val="24"/>
          <w:szCs w:val="24"/>
        </w:rPr>
        <w:t xml:space="preserve"> частью ООП СОО определяющей: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- содержание;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 xml:space="preserve">- планируемые результаты (личностные, </w:t>
      </w:r>
      <w:proofErr w:type="spellStart"/>
      <w:r w:rsidRPr="003D2892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3D2892">
        <w:rPr>
          <w:rFonts w:ascii="Times New Roman" w:hAnsi="Times New Roman" w:cs="Times New Roman"/>
          <w:bCs/>
          <w:sz w:val="24"/>
          <w:szCs w:val="24"/>
        </w:rPr>
        <w:t xml:space="preserve"> и предметные);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892">
        <w:rPr>
          <w:rFonts w:ascii="Times New Roman" w:hAnsi="Times New Roman" w:cs="Times New Roman"/>
          <w:bCs/>
          <w:sz w:val="24"/>
          <w:szCs w:val="24"/>
        </w:rPr>
        <w:t>Дата: 29.08.2023</w:t>
      </w:r>
    </w:p>
    <w:p w:rsidR="003D2892" w:rsidRPr="003D2892" w:rsidRDefault="003D2892" w:rsidP="003D28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892" w:rsidRPr="003D2892" w:rsidRDefault="003D2892" w:rsidP="003D2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Pr="003D2892" w:rsidRDefault="003D2892" w:rsidP="003D2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92" w:rsidRDefault="003D2892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C27" w:rsidRPr="003D2892" w:rsidRDefault="00991C27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8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бюджетное общеобразовательное учреждение-</w:t>
      </w:r>
    </w:p>
    <w:p w:rsidR="00991C27" w:rsidRPr="003D2892" w:rsidRDefault="00991C27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2892">
        <w:rPr>
          <w:rFonts w:ascii="Times New Roman" w:hAnsi="Times New Roman" w:cs="Times New Roman"/>
          <w:b/>
          <w:bCs/>
          <w:sz w:val="28"/>
          <w:szCs w:val="28"/>
        </w:rPr>
        <w:t>Коржовоголубовская</w:t>
      </w:r>
      <w:proofErr w:type="spellEnd"/>
      <w:r w:rsidRPr="003D2892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991C27" w:rsidRPr="003D2892" w:rsidRDefault="00991C27" w:rsidP="00991C27">
      <w:pPr>
        <w:jc w:val="center"/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</w:rPr>
        <w:t>«</w:t>
      </w:r>
      <w:proofErr w:type="gramStart"/>
      <w:r w:rsidRPr="003D2892">
        <w:rPr>
          <w:rFonts w:ascii="Times New Roman" w:hAnsi="Times New Roman" w:cs="Times New Roman"/>
          <w:b/>
          <w:bCs/>
          <w:sz w:val="24"/>
          <w:szCs w:val="24"/>
        </w:rPr>
        <w:t>Проверено»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«Утверждено»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зам. директора по УВР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директор школы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proofErr w:type="spellStart"/>
      <w:r w:rsidRPr="003D2892">
        <w:rPr>
          <w:rFonts w:ascii="Times New Roman" w:hAnsi="Times New Roman" w:cs="Times New Roman"/>
          <w:b/>
          <w:bCs/>
          <w:sz w:val="24"/>
          <w:szCs w:val="24"/>
        </w:rPr>
        <w:t>О.П.Чудина</w:t>
      </w:r>
      <w:proofErr w:type="spellEnd"/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_________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В.И. Грибанов</w:t>
      </w:r>
    </w:p>
    <w:p w:rsidR="00991C27" w:rsidRPr="003D2892" w:rsidRDefault="003D2892" w:rsidP="00991C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29»  августа</w:t>
      </w:r>
      <w:proofErr w:type="gramEnd"/>
      <w:r w:rsidR="00991C27"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2023 г.                                                                </w:t>
      </w:r>
      <w:r w:rsidR="00991C27" w:rsidRPr="003D2892">
        <w:rPr>
          <w:rFonts w:ascii="Times New Roman" w:hAnsi="Times New Roman" w:cs="Times New Roman"/>
          <w:b/>
          <w:bCs/>
        </w:rPr>
        <w:t xml:space="preserve">Приказ </w:t>
      </w:r>
      <w:proofErr w:type="gramStart"/>
      <w:r w:rsidR="00991C27" w:rsidRPr="003D2892">
        <w:rPr>
          <w:rFonts w:ascii="Times New Roman" w:hAnsi="Times New Roman" w:cs="Times New Roman"/>
          <w:b/>
          <w:bCs/>
        </w:rPr>
        <w:t xml:space="preserve">№  </w:t>
      </w:r>
      <w:r>
        <w:rPr>
          <w:rFonts w:ascii="Times New Roman" w:hAnsi="Times New Roman" w:cs="Times New Roman"/>
          <w:b/>
          <w:bCs/>
        </w:rPr>
        <w:t>163</w:t>
      </w:r>
      <w:proofErr w:type="gramEnd"/>
      <w:r>
        <w:rPr>
          <w:rFonts w:ascii="Times New Roman" w:hAnsi="Times New Roman" w:cs="Times New Roman"/>
          <w:b/>
          <w:bCs/>
        </w:rPr>
        <w:t xml:space="preserve">   </w:t>
      </w:r>
      <w:r w:rsidR="00991C27" w:rsidRPr="003D2892">
        <w:rPr>
          <w:rFonts w:ascii="Times New Roman" w:hAnsi="Times New Roman" w:cs="Times New Roman"/>
          <w:b/>
          <w:bCs/>
        </w:rPr>
        <w:t xml:space="preserve"> от</w:t>
      </w:r>
      <w:r>
        <w:rPr>
          <w:rFonts w:ascii="Times New Roman" w:hAnsi="Times New Roman" w:cs="Times New Roman"/>
          <w:b/>
          <w:bCs/>
        </w:rPr>
        <w:t xml:space="preserve"> 29.08.23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892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курсу обществознание в 11 классе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2892"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>Кирик Татьяна Николаевна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2892"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>учитель общественных дисциплин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>Первая квалификационная категория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>Рассмотрено на заседании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от</w:t>
      </w:r>
      <w:r w:rsidR="003D2892">
        <w:rPr>
          <w:rFonts w:ascii="Times New Roman" w:hAnsi="Times New Roman" w:cs="Times New Roman"/>
          <w:b/>
          <w:bCs/>
          <w:sz w:val="24"/>
          <w:szCs w:val="24"/>
        </w:rPr>
        <w:t xml:space="preserve"> 29.08.23</w:t>
      </w: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</w:rPr>
      </w:pPr>
    </w:p>
    <w:p w:rsidR="00991C27" w:rsidRPr="003D2892" w:rsidRDefault="00991C27" w:rsidP="00991C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892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Pr="003D2892"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:rsidR="00991C27" w:rsidRDefault="009D4900" w:rsidP="00EF5FB7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</w:p>
    <w:p w:rsidR="00991C27" w:rsidRDefault="00991C27" w:rsidP="00EF5FB7">
      <w:pPr>
        <w:rPr>
          <w:b/>
          <w:bCs/>
        </w:rPr>
      </w:pPr>
    </w:p>
    <w:p w:rsidR="00EF5FB7" w:rsidRPr="003D2892" w:rsidRDefault="009D4900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EF5FB7" w:rsidRPr="003D2892">
        <w:rPr>
          <w:rFonts w:ascii="Times New Roman" w:hAnsi="Times New Roman" w:cs="Times New Roman"/>
          <w:b/>
          <w:bCs/>
          <w:sz w:val="24"/>
          <w:szCs w:val="24"/>
        </w:rPr>
        <w:t xml:space="preserve">   Пояснительная записка</w:t>
      </w: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sz w:val="24"/>
          <w:szCs w:val="24"/>
        </w:rPr>
        <w:t>Рабочая программа по Обществознанию разработана на основании:</w:t>
      </w: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sz w:val="24"/>
          <w:szCs w:val="24"/>
        </w:rPr>
        <w:t>1.Закона РФ «Об образовании в Российской Федерации» от 29.12.2012 № 273- Ф3;</w:t>
      </w: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sz w:val="24"/>
          <w:szCs w:val="24"/>
        </w:rPr>
        <w:t>2. Приказ Министерства образования РФ от 29 декабря 2014 года № 1644 «Об утверждении федерального компонента государственных образовательных стандартов начального, основного общего и среднего (полного) образования»;</w:t>
      </w: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sz w:val="24"/>
          <w:szCs w:val="24"/>
        </w:rPr>
        <w:t xml:space="preserve">3. Авторской </w:t>
      </w:r>
      <w:proofErr w:type="gramStart"/>
      <w:r w:rsidRPr="003D2892">
        <w:rPr>
          <w:rFonts w:ascii="Times New Roman" w:hAnsi="Times New Roman" w:cs="Times New Roman"/>
          <w:sz w:val="24"/>
          <w:szCs w:val="24"/>
        </w:rPr>
        <w:t>программы</w:t>
      </w:r>
      <w:r w:rsidR="00D474D0" w:rsidRPr="003D2892">
        <w:rPr>
          <w:rFonts w:ascii="Times New Roman" w:hAnsi="Times New Roman" w:cs="Times New Roman"/>
          <w:sz w:val="24"/>
          <w:szCs w:val="24"/>
        </w:rPr>
        <w:t>:  Котова</w:t>
      </w:r>
      <w:proofErr w:type="gramEnd"/>
      <w:r w:rsidR="00D474D0" w:rsidRPr="003D2892">
        <w:rPr>
          <w:rFonts w:ascii="Times New Roman" w:hAnsi="Times New Roman" w:cs="Times New Roman"/>
          <w:sz w:val="24"/>
          <w:szCs w:val="24"/>
        </w:rPr>
        <w:t xml:space="preserve"> О. А., </w:t>
      </w:r>
      <w:proofErr w:type="spellStart"/>
      <w:r w:rsidR="00D474D0" w:rsidRPr="003D2892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D474D0" w:rsidRPr="003D2892">
        <w:rPr>
          <w:rFonts w:ascii="Times New Roman" w:hAnsi="Times New Roman" w:cs="Times New Roman"/>
          <w:sz w:val="24"/>
          <w:szCs w:val="24"/>
        </w:rPr>
        <w:t xml:space="preserve"> Т.Е</w:t>
      </w:r>
      <w:r w:rsidRPr="003D2892">
        <w:rPr>
          <w:rFonts w:ascii="Times New Roman" w:hAnsi="Times New Roman" w:cs="Times New Roman"/>
          <w:sz w:val="24"/>
          <w:szCs w:val="24"/>
        </w:rPr>
        <w:t>, которая включена в сборник: Программы общеобразовательн</w:t>
      </w:r>
      <w:r w:rsidR="00D474D0" w:rsidRPr="003D2892">
        <w:rPr>
          <w:rFonts w:ascii="Times New Roman" w:hAnsi="Times New Roman" w:cs="Times New Roman"/>
          <w:sz w:val="24"/>
          <w:szCs w:val="24"/>
        </w:rPr>
        <w:t>ых учреждений. Обществознание 10</w:t>
      </w:r>
      <w:r w:rsidRPr="003D2892">
        <w:rPr>
          <w:rFonts w:ascii="Times New Roman" w:hAnsi="Times New Roman" w:cs="Times New Roman"/>
          <w:sz w:val="24"/>
          <w:szCs w:val="24"/>
        </w:rPr>
        <w:t>-1</w:t>
      </w:r>
      <w:r w:rsidR="00D474D0" w:rsidRPr="003D2892">
        <w:rPr>
          <w:rFonts w:ascii="Times New Roman" w:hAnsi="Times New Roman" w:cs="Times New Roman"/>
          <w:sz w:val="24"/>
          <w:szCs w:val="24"/>
        </w:rPr>
        <w:t>1 классы – М. «Просвещение» 2022</w:t>
      </w:r>
      <w:r w:rsidRPr="003D28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2892">
        <w:rPr>
          <w:rFonts w:ascii="Times New Roman" w:hAnsi="Times New Roman" w:cs="Times New Roman"/>
          <w:sz w:val="24"/>
          <w:szCs w:val="24"/>
        </w:rPr>
        <w:t xml:space="preserve">УМК:  </w:t>
      </w:r>
      <w:r w:rsidR="000A25AA" w:rsidRPr="003D2892">
        <w:rPr>
          <w:rFonts w:ascii="Times New Roman" w:hAnsi="Times New Roman" w:cs="Times New Roman"/>
          <w:sz w:val="24"/>
          <w:szCs w:val="24"/>
        </w:rPr>
        <w:t>Котова</w:t>
      </w:r>
      <w:proofErr w:type="gramEnd"/>
      <w:r w:rsidR="000A25AA" w:rsidRPr="003D2892">
        <w:rPr>
          <w:rFonts w:ascii="Times New Roman" w:hAnsi="Times New Roman" w:cs="Times New Roman"/>
          <w:sz w:val="24"/>
          <w:szCs w:val="24"/>
        </w:rPr>
        <w:t xml:space="preserve"> О. А., </w:t>
      </w:r>
      <w:proofErr w:type="spellStart"/>
      <w:r w:rsidR="000A25AA" w:rsidRPr="003D2892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0A25AA" w:rsidRPr="003D2892">
        <w:rPr>
          <w:rFonts w:ascii="Times New Roman" w:hAnsi="Times New Roman" w:cs="Times New Roman"/>
          <w:sz w:val="24"/>
          <w:szCs w:val="24"/>
        </w:rPr>
        <w:t xml:space="preserve"> Т.Е </w:t>
      </w:r>
      <w:r w:rsidRPr="003D2892">
        <w:rPr>
          <w:rFonts w:ascii="Times New Roman" w:hAnsi="Times New Roman" w:cs="Times New Roman"/>
          <w:sz w:val="24"/>
          <w:szCs w:val="24"/>
        </w:rPr>
        <w:t>Обще</w:t>
      </w:r>
      <w:r w:rsidR="000A25AA" w:rsidRPr="003D2892">
        <w:rPr>
          <w:rFonts w:ascii="Times New Roman" w:hAnsi="Times New Roman" w:cs="Times New Roman"/>
          <w:sz w:val="24"/>
          <w:szCs w:val="24"/>
        </w:rPr>
        <w:t xml:space="preserve">ствознание.  11 класс учебник </w:t>
      </w:r>
      <w:proofErr w:type="gramStart"/>
      <w:r w:rsidR="000A25AA" w:rsidRPr="003D2892">
        <w:rPr>
          <w:rFonts w:ascii="Times New Roman" w:hAnsi="Times New Roman" w:cs="Times New Roman"/>
          <w:sz w:val="24"/>
          <w:szCs w:val="24"/>
        </w:rPr>
        <w:t>для  общеобразовательных</w:t>
      </w:r>
      <w:proofErr w:type="gramEnd"/>
      <w:r w:rsidR="000A25AA" w:rsidRPr="003D2892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Pr="003D2892">
        <w:rPr>
          <w:rFonts w:ascii="Times New Roman" w:hAnsi="Times New Roman" w:cs="Times New Roman"/>
          <w:sz w:val="24"/>
          <w:szCs w:val="24"/>
        </w:rPr>
        <w:t>ий. Базовый уровень. – М.: Просвещение, 20</w:t>
      </w:r>
      <w:r w:rsidR="000A25AA" w:rsidRPr="003D2892">
        <w:rPr>
          <w:rFonts w:ascii="Times New Roman" w:hAnsi="Times New Roman" w:cs="Times New Roman"/>
          <w:sz w:val="24"/>
          <w:szCs w:val="24"/>
        </w:rPr>
        <w:t>22</w:t>
      </w:r>
      <w:r w:rsidRPr="003D289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F5FB7" w:rsidRPr="003D2892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3D2892">
        <w:rPr>
          <w:rFonts w:ascii="Times New Roman" w:hAnsi="Times New Roman" w:cs="Times New Roman"/>
          <w:sz w:val="24"/>
          <w:szCs w:val="24"/>
        </w:rPr>
        <w:t>:</w:t>
      </w:r>
    </w:p>
    <w:p w:rsidR="00EF5FB7" w:rsidRPr="003D2892" w:rsidRDefault="00EF5FB7" w:rsidP="00EF5F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3D2892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F5FB7" w:rsidRPr="003D2892" w:rsidRDefault="00EF5FB7" w:rsidP="00EF5F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воспитание </w:t>
      </w:r>
      <w:r w:rsidRPr="003D2892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3D2892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3D2892">
        <w:rPr>
          <w:rFonts w:ascii="Times New Roman" w:hAnsi="Times New Roman" w:cs="Times New Roman"/>
          <w:sz w:val="24"/>
          <w:szCs w:val="24"/>
        </w:rPr>
        <w:t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F5FB7" w:rsidRPr="003D2892" w:rsidRDefault="00EF5FB7" w:rsidP="00EF5F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освоение системы знаний</w:t>
      </w:r>
      <w:r w:rsidRPr="003D2892">
        <w:rPr>
          <w:rFonts w:ascii="Times New Roman" w:hAnsi="Times New Roman" w:cs="Times New Roman"/>
          <w:sz w:val="24"/>
          <w:szCs w:val="24"/>
        </w:rPr>
        <w:t>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F5FB7" w:rsidRPr="003D2892" w:rsidRDefault="00EF5FB7" w:rsidP="00EF5F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3D2892">
        <w:rPr>
          <w:rFonts w:ascii="Times New Roman" w:hAnsi="Times New Roman" w:cs="Times New Roman"/>
          <w:sz w:val="24"/>
          <w:szCs w:val="24"/>
        </w:rPr>
        <w:t> 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F5FB7" w:rsidRPr="003D2892" w:rsidRDefault="00EF5FB7" w:rsidP="00EF5F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3D2892">
        <w:rPr>
          <w:rFonts w:ascii="Times New Roman" w:hAnsi="Times New Roman" w:cs="Times New Roman"/>
          <w:sz w:val="24"/>
          <w:szCs w:val="24"/>
        </w:rPr>
        <w:t xml:space="preserve"> 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</w:t>
      </w:r>
      <w:r w:rsidRPr="003D2892">
        <w:rPr>
          <w:rFonts w:ascii="Times New Roman" w:hAnsi="Times New Roman" w:cs="Times New Roman"/>
          <w:sz w:val="24"/>
          <w:szCs w:val="24"/>
        </w:rPr>
        <w:lastRenderedPageBreak/>
        <w:t>законом; содействия правовыми способами и средствами защите правопорядка в обществе.</w:t>
      </w:r>
    </w:p>
    <w:p w:rsidR="00EF5FB7" w:rsidRPr="003D2892" w:rsidRDefault="00EF5FB7" w:rsidP="00EF5F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892">
        <w:rPr>
          <w:rFonts w:ascii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EF5FB7" w:rsidRPr="00EF5FB7" w:rsidRDefault="00EF5FB7" w:rsidP="00EF5FB7">
      <w:pPr>
        <w:numPr>
          <w:ilvl w:val="0"/>
          <w:numId w:val="2"/>
        </w:numPr>
      </w:pPr>
      <w:r w:rsidRPr="00EF5FB7"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EF5FB7" w:rsidRPr="00EF5FB7" w:rsidRDefault="00EF5FB7" w:rsidP="00EF5FB7">
      <w:pPr>
        <w:numPr>
          <w:ilvl w:val="0"/>
          <w:numId w:val="2"/>
        </w:numPr>
      </w:pPr>
      <w:r w:rsidRPr="00EF5FB7">
        <w:t>формулирование полученных результатов;</w:t>
      </w:r>
    </w:p>
    <w:p w:rsidR="00EF5FB7" w:rsidRPr="000E223F" w:rsidRDefault="00EF5FB7" w:rsidP="00EF5FB7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EF5FB7" w:rsidRPr="000E223F" w:rsidRDefault="00EF5FB7" w:rsidP="00EF5FB7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EF5FB7" w:rsidRPr="000E223F" w:rsidRDefault="00EF5FB7" w:rsidP="00EF5FB7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В ходе реализации рабочей программы планируется организация работы: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 xml:space="preserve">а) со слабоуспевающими учащимися: повышение мотивации учеников к изучению обществознания, индивидуальные задания, 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223F">
        <w:rPr>
          <w:rFonts w:ascii="Times New Roman" w:hAnsi="Times New Roman" w:cs="Times New Roman"/>
          <w:i/>
          <w:sz w:val="24"/>
          <w:szCs w:val="24"/>
        </w:rPr>
        <w:t>б)  с</w:t>
      </w:r>
      <w:proofErr w:type="gramEnd"/>
      <w:r w:rsidRPr="000E223F">
        <w:rPr>
          <w:rFonts w:ascii="Times New Roman" w:hAnsi="Times New Roman" w:cs="Times New Roman"/>
          <w:i/>
          <w:sz w:val="24"/>
          <w:szCs w:val="24"/>
        </w:rPr>
        <w:t xml:space="preserve"> одаренными детьми: расширение познавательных возможностей учащихся, повышение мотивации учеников к изучению обществознания, развитие творческих способностей учащихся, формирование навыков исследовательской, творческой и проектной деятельности, составление различных головоломок, участие в олимпиадах, использование современных средств информации.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Описание места </w:t>
      </w:r>
      <w:proofErr w:type="gramStart"/>
      <w:r w:rsidRPr="000E223F">
        <w:rPr>
          <w:rFonts w:ascii="Times New Roman" w:hAnsi="Times New Roman" w:cs="Times New Roman"/>
          <w:i/>
          <w:sz w:val="24"/>
          <w:szCs w:val="24"/>
        </w:rPr>
        <w:t>учебного  предмета</w:t>
      </w:r>
      <w:proofErr w:type="gramEnd"/>
      <w:r w:rsidRPr="000E223F">
        <w:rPr>
          <w:rFonts w:ascii="Times New Roman" w:hAnsi="Times New Roman" w:cs="Times New Roman"/>
          <w:i/>
          <w:sz w:val="24"/>
          <w:szCs w:val="24"/>
        </w:rPr>
        <w:t>, курса в учебном плане: 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Рабочая программа по обществознанию для 11 класса рассчитана на 68 учебных часов в год, по 2    часа в неделю.</w:t>
      </w:r>
      <w:r w:rsidRPr="000E223F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0E223F">
        <w:rPr>
          <w:rFonts w:ascii="Times New Roman" w:hAnsi="Times New Roman" w:cs="Times New Roman"/>
          <w:i/>
          <w:sz w:val="24"/>
          <w:szCs w:val="24"/>
        </w:rPr>
        <w:t> 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 xml:space="preserve">Требования к уровню подготовки </w:t>
      </w:r>
      <w:proofErr w:type="gramStart"/>
      <w:r w:rsidRPr="000E223F">
        <w:rPr>
          <w:rFonts w:ascii="Times New Roman" w:hAnsi="Times New Roman" w:cs="Times New Roman"/>
          <w:i/>
          <w:sz w:val="24"/>
          <w:szCs w:val="24"/>
        </w:rPr>
        <w:t>обучающихся :</w:t>
      </w:r>
      <w:proofErr w:type="gramEnd"/>
      <w:r w:rsidRPr="000E22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Pr="000E223F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0E223F">
        <w:rPr>
          <w:rFonts w:ascii="Times New Roman" w:hAnsi="Times New Roman" w:cs="Times New Roman"/>
          <w:i/>
          <w:sz w:val="24"/>
          <w:szCs w:val="24"/>
        </w:rPr>
        <w:t>результатами выпускников, формируемыми при изучении содержания курса, являются: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0E223F">
        <w:rPr>
          <w:rFonts w:ascii="Times New Roman" w:hAnsi="Times New Roman" w:cs="Times New Roman"/>
          <w:i/>
          <w:sz w:val="24"/>
          <w:szCs w:val="24"/>
        </w:rPr>
        <w:t>мотивированность</w:t>
      </w:r>
      <w:proofErr w:type="spellEnd"/>
      <w:r w:rsidRPr="000E223F">
        <w:rPr>
          <w:rFonts w:ascii="Times New Roman" w:hAnsi="Times New Roman" w:cs="Times New Roman"/>
          <w:i/>
          <w:sz w:val="24"/>
          <w:szCs w:val="24"/>
        </w:rPr>
        <w:t xml:space="preserve"> на посильное и созидательное участие в жизни общества;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- заинтересованность не только в личном успехе, но и в благополучии и процветании своей страны;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lastRenderedPageBreak/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223F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Метапредметные</w:t>
      </w:r>
      <w:proofErr w:type="spellEnd"/>
      <w:r w:rsidRPr="000E223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результаты: 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223F">
        <w:rPr>
          <w:rFonts w:ascii="Times New Roman" w:hAnsi="Times New Roman" w:cs="Times New Roman"/>
          <w:i/>
          <w:sz w:val="24"/>
          <w:szCs w:val="24"/>
        </w:rPr>
        <w:t>Регулятивные :</w:t>
      </w:r>
      <w:proofErr w:type="gramEnd"/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F5FB7" w:rsidRPr="000E223F" w:rsidRDefault="00EF5FB7" w:rsidP="00EF5FB7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br/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F5FB7" w:rsidRPr="000E223F" w:rsidRDefault="00EF5FB7" w:rsidP="00EF5FB7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менять и удерживать разные позиции в познавательной деятельности.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br/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223F">
        <w:rPr>
          <w:rFonts w:ascii="Times New Roman" w:hAnsi="Times New Roman" w:cs="Times New Roman"/>
          <w:i/>
          <w:sz w:val="24"/>
          <w:szCs w:val="24"/>
        </w:rPr>
        <w:t>Коммуникативные :</w:t>
      </w:r>
      <w:proofErr w:type="gramEnd"/>
    </w:p>
    <w:p w:rsidR="00EF5FB7" w:rsidRPr="000E223F" w:rsidRDefault="00EF5FB7" w:rsidP="00EF5FB7">
      <w:pPr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F5FB7" w:rsidRPr="000E223F" w:rsidRDefault="00EF5FB7" w:rsidP="00EF5FB7">
      <w:pPr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F5FB7" w:rsidRPr="000E223F" w:rsidRDefault="00EF5FB7" w:rsidP="00EF5FB7">
      <w:pPr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5FB7" w:rsidRPr="000E223F" w:rsidRDefault="00EF5FB7" w:rsidP="00EF5FB7">
      <w:pPr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F5FB7" w:rsidRPr="000E223F" w:rsidRDefault="00EF5FB7" w:rsidP="00EF5FB7">
      <w:pPr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proofErr w:type="spellStart"/>
      <w:r w:rsidRPr="000E223F">
        <w:rPr>
          <w:rFonts w:ascii="Times New Roman" w:hAnsi="Times New Roman" w:cs="Times New Roman"/>
          <w:i/>
          <w:sz w:val="24"/>
          <w:szCs w:val="24"/>
        </w:rPr>
        <w:t>конфликтогенные</w:t>
      </w:r>
      <w:proofErr w:type="spellEnd"/>
      <w:r w:rsidRPr="000E223F">
        <w:rPr>
          <w:rFonts w:ascii="Times New Roman" w:hAnsi="Times New Roman" w:cs="Times New Roman"/>
          <w:i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Предметные результаты: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Выпускник 11 класса научится: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понимать и правильно использовать основные экономические термины;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распознавать на основе приведенных данных основные экономические системы, экономические явления и процессы, сравнивать их;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функции денег в экономике;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lastRenderedPageBreak/>
        <w:t>• характеризовать поведение производителя и потребителя как основных участников экономической деятельности;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применять полученные знания для характеристики экономики семьи;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собственные основные социальные роли;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проводить несложные социологические исследования;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различать факты и мнения в потоке политической информации;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lastRenderedPageBreak/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оценивать тенденции экономических изменений в нашем обществе;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характеризовать тенденции экономических изменений в нашем обществе;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анализировать с позиций обществознания сложившиеся практики и модели поведения потребителя;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использовать понятия «равенство» и «социальная справедливость» с позиций историзма;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осознавать значение гражданской активности и патриотической позиции в укреплении нашего государства;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соотносить различные оценки политических событий и процессов и делать обоснованные выводы.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lastRenderedPageBreak/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осознанно содействовать защите правопорядка в обществе правовыми способами и средствами;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  <w:r w:rsidRPr="000E223F">
        <w:rPr>
          <w:rFonts w:ascii="Times New Roman" w:hAnsi="Times New Roman" w:cs="Times New Roman"/>
          <w:i/>
          <w:sz w:val="24"/>
          <w:szCs w:val="24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i/>
          <w:sz w:val="24"/>
          <w:szCs w:val="24"/>
        </w:rPr>
      </w:pPr>
    </w:p>
    <w:p w:rsidR="00EF5FB7" w:rsidRPr="0020389E" w:rsidRDefault="00EF5FB7" w:rsidP="00EF5F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389E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учебного предмета</w:t>
      </w:r>
    </w:p>
    <w:p w:rsidR="00EF5FB7" w:rsidRPr="0020389E" w:rsidRDefault="00EF5FB7" w:rsidP="00EF5FB7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sz w:val="24"/>
          <w:szCs w:val="24"/>
        </w:rPr>
        <w:t>Введение (1ч)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sz w:val="24"/>
          <w:szCs w:val="24"/>
        </w:rPr>
        <w:t>Глава 1. Политика (42 ч)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Политика и власть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Политическая деятельность. Политические отношения. Политическая власть.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Политическая система общества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Политическая система, ее структура и функции. Политический режим. Типология политических режимов. Политические институты. Роль средств массовой информации в политической жизни общества.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Государство как основной институт политической системы общества</w:t>
      </w:r>
      <w:r w:rsidRPr="0020389E">
        <w:rPr>
          <w:rFonts w:ascii="Times New Roman" w:hAnsi="Times New Roman" w:cs="Times New Roman"/>
          <w:bCs/>
          <w:sz w:val="24"/>
          <w:szCs w:val="24"/>
        </w:rPr>
        <w:t>. Государство как основной институт политической системы. Государство, его функции.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Демократия и гражданское общество</w:t>
      </w:r>
      <w:r w:rsidRPr="0020389E">
        <w:rPr>
          <w:rFonts w:ascii="Times New Roman" w:hAnsi="Times New Roman" w:cs="Times New Roman"/>
          <w:bCs/>
          <w:sz w:val="24"/>
          <w:szCs w:val="24"/>
        </w:rPr>
        <w:t>. Демократия, ее основные ценности и признаки. Гражданское общество и правовое государство.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Человек в политической жизни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Политическая психология. Политическое поведение. Политическое участие. Абсентеизм, его причины и опасность.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Политическая идеология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Политическая идеология, ее роль в обществе.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sz w:val="24"/>
          <w:szCs w:val="24"/>
        </w:rPr>
        <w:t>Основные идейно-политические течения современности.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Политические партии и общественно-политические движения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Политические партии, их признаки, функции, классификация, виды. Типы партийных систем. Понятие, признаки, типология общественно-политических движений.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Политическая элита и политическое лидерство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Политическая элита и политическое лидерство. Типология лидерства.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Избирательная система</w:t>
      </w:r>
      <w:r w:rsidRPr="0020389E">
        <w:rPr>
          <w:rFonts w:ascii="Times New Roman" w:hAnsi="Times New Roman" w:cs="Times New Roman"/>
          <w:bCs/>
          <w:sz w:val="24"/>
          <w:szCs w:val="24"/>
        </w:rPr>
        <w:t>. Избирательная система. Типы избирательных систем: мажоритарная, пропорциональная, смешанная. Избирательная кампания.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Политический процесс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Политический процесс. Особенности политического процесса в России.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sz w:val="24"/>
          <w:szCs w:val="24"/>
        </w:rPr>
        <w:lastRenderedPageBreak/>
        <w:t>Глава 2. Правовое регулирование общественных отношений (36 ч)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Система права</w:t>
      </w:r>
      <w:r w:rsidRPr="0020389E">
        <w:rPr>
          <w:rFonts w:ascii="Times New Roman" w:hAnsi="Times New Roman" w:cs="Times New Roman"/>
          <w:bCs/>
          <w:sz w:val="24"/>
          <w:szCs w:val="24"/>
        </w:rPr>
        <w:t>. 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Гражданин РФ</w:t>
      </w:r>
      <w:r w:rsidRPr="0020389E">
        <w:rPr>
          <w:rFonts w:ascii="Times New Roman" w:hAnsi="Times New Roman" w:cs="Times New Roman"/>
          <w:bCs/>
          <w:sz w:val="24"/>
          <w:szCs w:val="24"/>
        </w:rPr>
        <w:t>. </w:t>
      </w:r>
      <w:r w:rsidRPr="0020389E">
        <w:rPr>
          <w:rFonts w:ascii="Times New Roman" w:hAnsi="Times New Roman" w:cs="Times New Roman"/>
          <w:bCs/>
          <w:iCs/>
          <w:sz w:val="24"/>
          <w:szCs w:val="24"/>
        </w:rPr>
        <w:t>Конституционные права и свободы. </w:t>
      </w:r>
      <w:r w:rsidRPr="0020389E">
        <w:rPr>
          <w:rFonts w:ascii="Times New Roman" w:hAnsi="Times New Roman" w:cs="Times New Roman"/>
          <w:bCs/>
          <w:sz w:val="24"/>
          <w:szCs w:val="24"/>
        </w:rPr>
        <w:t>Конституционные права гражданина РФ. Экологическое право. Право на благоприятную окружающую среду и способы его защиты. Экологические правонарушения.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Гражданин РФ. Конституционные обязанности</w:t>
      </w:r>
      <w:r w:rsidRPr="0020389E">
        <w:rPr>
          <w:rFonts w:ascii="Times New Roman" w:hAnsi="Times New Roman" w:cs="Times New Roman"/>
          <w:bCs/>
          <w:sz w:val="24"/>
          <w:szCs w:val="24"/>
        </w:rPr>
        <w:t>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антикоррупционной политики государства.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Гражданское право</w:t>
      </w:r>
      <w:r w:rsidRPr="0020389E">
        <w:rPr>
          <w:rFonts w:ascii="Times New Roman" w:hAnsi="Times New Roman" w:cs="Times New Roman"/>
          <w:bCs/>
          <w:sz w:val="24"/>
          <w:szCs w:val="24"/>
        </w:rPr>
        <w:t>. Гражданское право. Гражданские правоотношения. Субъекты гражданского права. Организационно-правовые формы предприятий.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Имущественные и неимущественные права и способы их защиты</w:t>
      </w:r>
      <w:r w:rsidRPr="0020389E">
        <w:rPr>
          <w:rFonts w:ascii="Times New Roman" w:hAnsi="Times New Roman" w:cs="Times New Roman"/>
          <w:bCs/>
          <w:sz w:val="24"/>
          <w:szCs w:val="24"/>
        </w:rPr>
        <w:t>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Семейное право</w:t>
      </w:r>
      <w:r w:rsidRPr="0020389E">
        <w:rPr>
          <w:rFonts w:ascii="Times New Roman" w:hAnsi="Times New Roman" w:cs="Times New Roman"/>
          <w:bCs/>
          <w:sz w:val="24"/>
          <w:szCs w:val="24"/>
        </w:rPr>
        <w:t>. 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Занятость и трудоустройство</w:t>
      </w:r>
      <w:r w:rsidRPr="0020389E">
        <w:rPr>
          <w:rFonts w:ascii="Times New Roman" w:hAnsi="Times New Roman" w:cs="Times New Roman"/>
          <w:bCs/>
          <w:sz w:val="24"/>
          <w:szCs w:val="24"/>
        </w:rPr>
        <w:t>. Занятость и трудоустройство. Порядок приема на работу, заключения и расторжения трудового договора.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Правовые основы социальной защиты и социального обеспечения в РФ</w:t>
      </w:r>
      <w:r w:rsidRPr="0020389E">
        <w:rPr>
          <w:rFonts w:ascii="Times New Roman" w:hAnsi="Times New Roman" w:cs="Times New Roman"/>
          <w:bCs/>
          <w:sz w:val="24"/>
          <w:szCs w:val="24"/>
        </w:rPr>
        <w:t>. Правовые основы социальной защиты и социального обеспечения.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Конституционное и гражданское судопроизводство в РФ</w:t>
      </w:r>
      <w:r w:rsidRPr="0020389E">
        <w:rPr>
          <w:rFonts w:ascii="Times New Roman" w:hAnsi="Times New Roman" w:cs="Times New Roman"/>
          <w:bCs/>
          <w:sz w:val="24"/>
          <w:szCs w:val="24"/>
        </w:rPr>
        <w:t>. Гражданские споры, порядок их рассмотрения. Основные правила и принципы гражданского процесса. Конституционное судопроизводство.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Административное и уголовное судопроизводство в РФ</w:t>
      </w:r>
      <w:r w:rsidRPr="0020389E">
        <w:rPr>
          <w:rFonts w:ascii="Times New Roman" w:hAnsi="Times New Roman" w:cs="Times New Roman"/>
          <w:bCs/>
          <w:sz w:val="24"/>
          <w:szCs w:val="24"/>
        </w:rPr>
        <w:t>. Особенности административной юрисдикции. Особенности уголовного процесса. Стадии уголовного процесса.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Международное право</w:t>
      </w:r>
      <w:r w:rsidRPr="0020389E">
        <w:rPr>
          <w:rFonts w:ascii="Times New Roman" w:hAnsi="Times New Roman" w:cs="Times New Roman"/>
          <w:bCs/>
          <w:sz w:val="24"/>
          <w:szCs w:val="24"/>
        </w:rPr>
        <w:t>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sz w:val="24"/>
          <w:szCs w:val="24"/>
        </w:rPr>
        <w:t>Глава 3. Общество как динамичная система (17 ч)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t>Общественное разв</w:t>
      </w:r>
      <w:r w:rsidRPr="0020389E">
        <w:rPr>
          <w:rFonts w:ascii="Times New Roman" w:hAnsi="Times New Roman" w:cs="Times New Roman"/>
          <w:bCs/>
          <w:sz w:val="24"/>
          <w:szCs w:val="24"/>
        </w:rPr>
        <w:t>итие.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389E">
        <w:rPr>
          <w:rFonts w:ascii="Times New Roman" w:hAnsi="Times New Roman" w:cs="Times New Roman"/>
          <w:bCs/>
          <w:iCs/>
          <w:sz w:val="24"/>
          <w:szCs w:val="24"/>
        </w:rPr>
        <w:t>Многовариантность</w:t>
      </w:r>
      <w:proofErr w:type="spellEnd"/>
      <w:r w:rsidRPr="0020389E">
        <w:rPr>
          <w:rFonts w:ascii="Times New Roman" w:hAnsi="Times New Roman" w:cs="Times New Roman"/>
          <w:bCs/>
          <w:iCs/>
          <w:sz w:val="24"/>
          <w:szCs w:val="24"/>
        </w:rPr>
        <w:t xml:space="preserve"> общественного развития. </w:t>
      </w:r>
      <w:proofErr w:type="spellStart"/>
      <w:r w:rsidRPr="0020389E">
        <w:rPr>
          <w:rFonts w:ascii="Times New Roman" w:hAnsi="Times New Roman" w:cs="Times New Roman"/>
          <w:bCs/>
          <w:sz w:val="24"/>
          <w:szCs w:val="24"/>
        </w:rPr>
        <w:t>Многовариантность</w:t>
      </w:r>
      <w:proofErr w:type="spellEnd"/>
      <w:r w:rsidRPr="0020389E">
        <w:rPr>
          <w:rFonts w:ascii="Times New Roman" w:hAnsi="Times New Roman" w:cs="Times New Roman"/>
          <w:bCs/>
          <w:sz w:val="24"/>
          <w:szCs w:val="24"/>
        </w:rPr>
        <w:t xml:space="preserve"> общественного развития.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  <w:r w:rsidRPr="0020389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Глобализация и вызовы XXI века</w:t>
      </w:r>
      <w:r w:rsidRPr="0020389E">
        <w:rPr>
          <w:rFonts w:ascii="Times New Roman" w:hAnsi="Times New Roman" w:cs="Times New Roman"/>
          <w:bCs/>
          <w:sz w:val="24"/>
          <w:szCs w:val="24"/>
        </w:rPr>
        <w:t>. 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232993" w:rsidRPr="0020389E" w:rsidRDefault="00232993" w:rsidP="00232993">
      <w:pPr>
        <w:rPr>
          <w:rFonts w:ascii="Times New Roman" w:hAnsi="Times New Roman" w:cs="Times New Roman"/>
          <w:bCs/>
          <w:sz w:val="24"/>
          <w:szCs w:val="24"/>
        </w:rPr>
      </w:pPr>
    </w:p>
    <w:p w:rsidR="00232993" w:rsidRPr="000E223F" w:rsidRDefault="00232993" w:rsidP="00232993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232993" w:rsidRPr="000E223F" w:rsidRDefault="00232993" w:rsidP="00232993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232993" w:rsidRPr="000E223F" w:rsidRDefault="00232993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2993" w:rsidRPr="000E223F" w:rsidRDefault="00232993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2993" w:rsidRPr="000E223F" w:rsidRDefault="00232993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2993" w:rsidRPr="000E223F" w:rsidRDefault="00232993" w:rsidP="00EF5FB7">
      <w:pPr>
        <w:rPr>
          <w:rFonts w:ascii="Times New Roman" w:hAnsi="Times New Roman" w:cs="Times New Roman"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FB7" w:rsidRDefault="00EF5FB7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P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FB7" w:rsidRDefault="00EF5FB7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223F" w:rsidRPr="000E223F" w:rsidRDefault="000E223F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FB7" w:rsidRPr="000E223F" w:rsidRDefault="00EF5FB7" w:rsidP="00EF5FB7">
      <w:pPr>
        <w:rPr>
          <w:rFonts w:ascii="Times New Roman" w:hAnsi="Times New Roman" w:cs="Times New Roman"/>
          <w:sz w:val="24"/>
          <w:szCs w:val="24"/>
        </w:rPr>
      </w:pPr>
      <w:r w:rsidRPr="000E22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Тематическое планирование</w:t>
      </w:r>
    </w:p>
    <w:p w:rsidR="00EF5FB7" w:rsidRPr="000E223F" w:rsidRDefault="00EF5FB7" w:rsidP="00EF5F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87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3912"/>
        <w:gridCol w:w="981"/>
        <w:gridCol w:w="1125"/>
        <w:gridCol w:w="17"/>
        <w:gridCol w:w="1442"/>
        <w:gridCol w:w="1902"/>
      </w:tblGrid>
      <w:tr w:rsidR="00EF5FB7" w:rsidRPr="000E223F" w:rsidTr="009D4900">
        <w:trPr>
          <w:trHeight w:val="363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 часов</w:t>
            </w:r>
            <w:proofErr w:type="gramEnd"/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5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32993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Введение .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Глава 1. Политика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Политика и власть.</w:t>
            </w:r>
          </w:p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Политика как особы вид деятельности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93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Политическая власть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32993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93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Типы политических систем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32993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993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232993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основной институт   политической системы</w:t>
            </w: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Функции государства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B4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1B4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B4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режимы. </w:t>
            </w:r>
            <w:proofErr w:type="spell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Тоталитиризм</w:t>
            </w:r>
            <w:proofErr w:type="spellEnd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и авторитаризм.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1B4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32993" w:rsidRPr="000E223F">
              <w:rPr>
                <w:rFonts w:ascii="Times New Roman" w:hAnsi="Times New Roman" w:cs="Times New Roman"/>
                <w:sz w:val="24"/>
                <w:szCs w:val="24"/>
              </w:rPr>
              <w:t>мократия, ее основные ценности и признаки.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23299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07420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Человек в политической жизни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07420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204" w:rsidRPr="000E223F" w:rsidRDefault="00074204" w:rsidP="00074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идеология, ее</w:t>
            </w:r>
          </w:p>
          <w:p w:rsidR="00074204" w:rsidRPr="000E223F" w:rsidRDefault="00074204" w:rsidP="0007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роль в обществе.</w:t>
            </w:r>
          </w:p>
          <w:p w:rsidR="00EF5FB7" w:rsidRPr="000E223F" w:rsidRDefault="00EF5FB7" w:rsidP="0007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074204" w:rsidP="0007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идейно политические течения современности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07420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партии и</w:t>
            </w: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– </w:t>
            </w:r>
            <w:proofErr w:type="gram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</w:t>
            </w:r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proofErr w:type="gramEnd"/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Типы партийных систем.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Политическая элита.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07420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07420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Типы избирательных систем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CB391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РФ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CB391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B7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CB3913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Этапы политического процесса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CB3913" w:rsidP="00CB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Политика. Обобщение и систематизация знаний по теме «Политика»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B7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CB3913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рольное </w:t>
            </w:r>
            <w:proofErr w:type="gramStart"/>
            <w:r w:rsidR="00CB3913" w:rsidRPr="000E223F">
              <w:rPr>
                <w:rFonts w:ascii="Times New Roman" w:hAnsi="Times New Roman" w:cs="Times New Roman"/>
                <w:sz w:val="24"/>
                <w:szCs w:val="24"/>
              </w:rPr>
              <w:t>тестирование  по</w:t>
            </w:r>
            <w:proofErr w:type="gramEnd"/>
            <w:r w:rsidR="00CB3913"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теме «Политика»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FB7" w:rsidRPr="000E223F" w:rsidRDefault="00EF5FB7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4439EF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Глава 2. Правовое регулирование общественных отношений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функции.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Система права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Законотворческий процесс в РФ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Гражданство РФ.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4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Федерации. Конституционные права и свободы.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B4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4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 и способы его защиты.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1B4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1B4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Федерации. Конституционные обязанности.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  <w:proofErr w:type="gram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как отрасль права.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B54B88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правовые формы предприятий.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Имущественные права.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Неимущественные права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Наследование.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заключение брака в РФ. Прекращение брака в РФ.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супругов.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EF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439EF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EF" w:rsidRPr="000E223F" w:rsidRDefault="004439EF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r w:rsidR="005E5551" w:rsidRPr="000E223F">
              <w:rPr>
                <w:rFonts w:ascii="Times New Roman" w:hAnsi="Times New Roman" w:cs="Times New Roman"/>
                <w:sz w:val="24"/>
                <w:szCs w:val="24"/>
              </w:rPr>
              <w:t>и трудо</w:t>
            </w: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устройство.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661B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Порядок приема на работу. Прекращение трудового договора в РФ.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B94DE4" w:rsidP="0052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Правовые осно</w:t>
            </w:r>
            <w:r w:rsidR="00522329" w:rsidRPr="000E223F">
              <w:rPr>
                <w:rFonts w:ascii="Times New Roman" w:hAnsi="Times New Roman" w:cs="Times New Roman"/>
                <w:sz w:val="24"/>
                <w:szCs w:val="24"/>
              </w:rPr>
              <w:t>вы социальной</w:t>
            </w:r>
          </w:p>
          <w:p w:rsidR="00522329" w:rsidRPr="000E223F" w:rsidRDefault="00B94DE4" w:rsidP="0052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защиты и социального обеспе</w:t>
            </w:r>
            <w:r w:rsidR="00522329" w:rsidRPr="000E223F">
              <w:rPr>
                <w:rFonts w:ascii="Times New Roman" w:hAnsi="Times New Roman" w:cs="Times New Roman"/>
                <w:sz w:val="24"/>
                <w:szCs w:val="24"/>
              </w:rPr>
              <w:t>чения в РФ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E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52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в РФ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05BE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B94DE4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C57022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Принципы гражданского процесса. Гражданские споры, порядок их рассмотрения.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  <w:proofErr w:type="gram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судопроизводство  в</w:t>
            </w:r>
            <w:proofErr w:type="gramEnd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Уголовное судопроизводство в России.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Правовая база противодействия терроризму в Российской Федерации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522329" w:rsidRPr="000E223F" w:rsidRDefault="0079404A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знаний по теме регулирование общественных отношений по теме «Регулирование общественных отношений».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79404A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теме: «Регулирование общественных отношений».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29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2329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329" w:rsidRPr="000E223F" w:rsidRDefault="00522329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Глава 3. Общество как динамичная система.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04A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5BE" w:rsidRPr="000E2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6CC1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Общественное развитие. Социальное изменение, его формы.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04A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6CC1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общественного развития.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04A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6CC1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04A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Глобализация. Основные направления глобализации. Последствия глобализации.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04A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перед лицом угроз </w:t>
            </w:r>
            <w:r w:rsidRPr="000E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04A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04A" w:rsidRPr="000E223F" w:rsidRDefault="0079404A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E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1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proofErr w:type="gramStart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« Общество</w:t>
            </w:r>
            <w:proofErr w:type="gramEnd"/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 как динамичная система»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05BE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E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05BE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E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05BE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E" w:rsidRPr="000E223F" w:rsidTr="009D4900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3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05BE" w:rsidRPr="000E223F" w:rsidRDefault="0020389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05BE" w:rsidRPr="000E223F" w:rsidRDefault="00E105BE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FB7" w:rsidRPr="00EF5FB7" w:rsidRDefault="00EF5FB7" w:rsidP="00EF5FB7"/>
    <w:p w:rsidR="00EF5FB7" w:rsidRPr="00EF5FB7" w:rsidRDefault="00EF5FB7" w:rsidP="00EF5FB7"/>
    <w:p w:rsidR="00B44347" w:rsidRDefault="00B44347"/>
    <w:sectPr w:rsidR="00B4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DE3"/>
    <w:multiLevelType w:val="multilevel"/>
    <w:tmpl w:val="AB9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A272E"/>
    <w:multiLevelType w:val="multilevel"/>
    <w:tmpl w:val="847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3202A"/>
    <w:multiLevelType w:val="multilevel"/>
    <w:tmpl w:val="5BF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F09D1"/>
    <w:multiLevelType w:val="multilevel"/>
    <w:tmpl w:val="9D2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121D8"/>
    <w:multiLevelType w:val="multilevel"/>
    <w:tmpl w:val="1F06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B7"/>
    <w:rsid w:val="00074204"/>
    <w:rsid w:val="000A25AA"/>
    <w:rsid w:val="000E223F"/>
    <w:rsid w:val="0020389E"/>
    <w:rsid w:val="00232993"/>
    <w:rsid w:val="003D2892"/>
    <w:rsid w:val="004439EF"/>
    <w:rsid w:val="004E7A46"/>
    <w:rsid w:val="00522329"/>
    <w:rsid w:val="005661B4"/>
    <w:rsid w:val="005E5551"/>
    <w:rsid w:val="0079404A"/>
    <w:rsid w:val="00796CC1"/>
    <w:rsid w:val="00991C27"/>
    <w:rsid w:val="009D4900"/>
    <w:rsid w:val="00B44347"/>
    <w:rsid w:val="00B54B88"/>
    <w:rsid w:val="00B94DE4"/>
    <w:rsid w:val="00BA1F76"/>
    <w:rsid w:val="00C57022"/>
    <w:rsid w:val="00CB3913"/>
    <w:rsid w:val="00D474D0"/>
    <w:rsid w:val="00E105BE"/>
    <w:rsid w:val="00E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A518-AA9E-43CF-B0EA-6A825FE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2023-09-25T22:56:00Z</cp:lastPrinted>
  <dcterms:created xsi:type="dcterms:W3CDTF">2023-09-06T06:47:00Z</dcterms:created>
  <dcterms:modified xsi:type="dcterms:W3CDTF">2023-09-26T18:37:00Z</dcterms:modified>
</cp:coreProperties>
</file>