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51" w:rsidRPr="00AD63B2" w:rsidRDefault="00AD0392">
      <w:pPr>
        <w:spacing w:after="0" w:line="259" w:lineRule="auto"/>
        <w:ind w:left="-569" w:right="0" w:firstLine="0"/>
      </w:pPr>
      <w:r w:rsidRPr="00AD63B2">
        <w:t xml:space="preserve"> </w:t>
      </w:r>
      <w:r w:rsidR="00AD63B2" w:rsidRPr="00AD63B2">
        <w:t>Приложение к ООП СОО</w:t>
      </w:r>
      <w:r w:rsidR="00012F52">
        <w:t xml:space="preserve"> , утверждённой 29.08.23 №163</w:t>
      </w:r>
    </w:p>
    <w:p w:rsidR="001E3F51" w:rsidRDefault="00AD0392">
      <w:pPr>
        <w:spacing w:after="0" w:line="259" w:lineRule="auto"/>
        <w:ind w:left="337" w:right="0" w:firstLine="0"/>
        <w:jc w:val="center"/>
      </w:pPr>
      <w:r>
        <w:rPr>
          <w:b/>
        </w:rPr>
        <w:t xml:space="preserve"> </w:t>
      </w:r>
    </w:p>
    <w:p w:rsidR="001E3F51" w:rsidRDefault="00AD0392">
      <w:pPr>
        <w:spacing w:after="27" w:line="259" w:lineRule="auto"/>
        <w:ind w:left="337" w:right="0" w:firstLine="0"/>
        <w:jc w:val="center"/>
      </w:pPr>
      <w:r>
        <w:rPr>
          <w:b/>
        </w:rPr>
        <w:t xml:space="preserve"> </w:t>
      </w:r>
    </w:p>
    <w:p w:rsidR="001E3F51" w:rsidRDefault="00AD0392">
      <w:pPr>
        <w:spacing w:after="0" w:line="259" w:lineRule="auto"/>
        <w:ind w:left="508" w:right="219"/>
        <w:jc w:val="center"/>
      </w:pPr>
      <w:r>
        <w:rPr>
          <w:b/>
        </w:rPr>
        <w:t>ПЛАН ВНЕУРОЧНОЙ ДЕЯТЕЛЬНОСТИ</w:t>
      </w:r>
      <w:r>
        <w:t xml:space="preserve"> </w:t>
      </w:r>
    </w:p>
    <w:p w:rsidR="001E3F51" w:rsidRDefault="00AD0392">
      <w:pPr>
        <w:spacing w:after="26" w:line="259" w:lineRule="auto"/>
        <w:ind w:left="526" w:right="0"/>
        <w:jc w:val="left"/>
      </w:pPr>
      <w:r>
        <w:rPr>
          <w:b/>
        </w:rPr>
        <w:t xml:space="preserve">ФЕДЕРАЛЬНОГО ГОСУДАРСТВЕННОГО ОБРАЗОВАТЕЛЬНОГО СТАНДАРТА </w:t>
      </w:r>
    </w:p>
    <w:p w:rsidR="001E3F51" w:rsidRDefault="00AD0392">
      <w:pPr>
        <w:spacing w:after="0" w:line="259" w:lineRule="auto"/>
        <w:ind w:left="508" w:right="217"/>
        <w:jc w:val="center"/>
      </w:pPr>
      <w:r>
        <w:rPr>
          <w:b/>
        </w:rPr>
        <w:t>СРЕДНЕГО ОБЩЕГО ОБРАЗОВАНИЯ</w:t>
      </w:r>
      <w:r>
        <w:t xml:space="preserve"> </w:t>
      </w:r>
    </w:p>
    <w:p w:rsidR="001E3F51" w:rsidRDefault="00AD0392">
      <w:pPr>
        <w:spacing w:after="0" w:line="259" w:lineRule="auto"/>
        <w:ind w:left="508" w:right="220"/>
        <w:jc w:val="center"/>
      </w:pPr>
      <w:r>
        <w:rPr>
          <w:b/>
        </w:rPr>
        <w:t xml:space="preserve">НА 2023-2024 УЧЕБНЫЙ ГОД </w:t>
      </w:r>
    </w:p>
    <w:p w:rsidR="001E3F51" w:rsidRDefault="00AD0392">
      <w:pPr>
        <w:spacing w:after="26" w:line="259" w:lineRule="auto"/>
        <w:ind w:left="991" w:right="0" w:firstLine="0"/>
        <w:jc w:val="left"/>
      </w:pPr>
      <w:r>
        <w:rPr>
          <w:b/>
        </w:rPr>
        <w:t xml:space="preserve"> </w:t>
      </w:r>
    </w:p>
    <w:p w:rsidR="001E3F51" w:rsidRDefault="00AD0392">
      <w:pPr>
        <w:spacing w:line="259" w:lineRule="auto"/>
        <w:ind w:left="1001" w:right="0"/>
        <w:jc w:val="left"/>
      </w:pPr>
      <w:r>
        <w:rPr>
          <w:b/>
        </w:rPr>
        <w:t xml:space="preserve">Пояснительная записка  </w:t>
      </w:r>
    </w:p>
    <w:p w:rsidR="001E3F51" w:rsidRDefault="00AD0392" w:rsidP="00F53C85">
      <w:pPr>
        <w:spacing w:line="238" w:lineRule="auto"/>
        <w:ind w:left="283" w:right="0" w:firstLine="0"/>
      </w:pPr>
      <w: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>
        <w:t>метапредметных</w:t>
      </w:r>
      <w:proofErr w:type="spellEnd"/>
      <w:r>
        <w:t xml:space="preserve"> и личностных), осуществляемую в формах, отличных </w:t>
      </w:r>
      <w:proofErr w:type="gramStart"/>
      <w:r>
        <w:t>от</w:t>
      </w:r>
      <w:proofErr w:type="gramEnd"/>
      <w:r>
        <w:t xml:space="preserve"> урочной.</w:t>
      </w:r>
      <w:r>
        <w:rPr>
          <w:rFonts w:ascii="Garamond" w:eastAsia="Garamond" w:hAnsi="Garamond" w:cs="Garamond"/>
        </w:rPr>
        <w:t xml:space="preserve"> </w:t>
      </w:r>
    </w:p>
    <w:p w:rsidR="001E3F51" w:rsidRDefault="00AD0392" w:rsidP="00F53C85">
      <w:pPr>
        <w:ind w:left="283" w:right="0" w:firstLine="0"/>
      </w:pPr>
      <w:r>
        <w:t xml:space="preserve">План внеурочной деятельности разработан с учетом  требований следующих нормативных документов: </w:t>
      </w:r>
    </w:p>
    <w:p w:rsidR="001E3F51" w:rsidRDefault="00AD0392">
      <w:pPr>
        <w:numPr>
          <w:ilvl w:val="0"/>
          <w:numId w:val="1"/>
        </w:numPr>
        <w:ind w:right="0" w:hanging="283"/>
      </w:pPr>
      <w:r>
        <w:t xml:space="preserve">Законом Российской Федерации от 29.12.2012 № 273 «Об образовании в Российской Федерации». </w:t>
      </w:r>
    </w:p>
    <w:p w:rsidR="001E3F51" w:rsidRDefault="00AD0392">
      <w:pPr>
        <w:numPr>
          <w:ilvl w:val="0"/>
          <w:numId w:val="1"/>
        </w:numPr>
        <w:ind w:right="0" w:hanging="283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31.05.2021 № 287 «Об утверждении федерального государственного образовательного стандарта основного общего образования» </w:t>
      </w:r>
    </w:p>
    <w:p w:rsidR="006C486D" w:rsidRDefault="00AD0392" w:rsidP="006C486D">
      <w:pPr>
        <w:ind w:left="283" w:right="1286" w:firstLine="283"/>
      </w:pPr>
      <w:r>
        <w:t>(Зарегистрировано в Миню</w:t>
      </w:r>
      <w:r w:rsidR="006C486D">
        <w:t xml:space="preserve">сте России 05.07.2021 № 64101) </w:t>
      </w:r>
    </w:p>
    <w:p w:rsidR="001E3F51" w:rsidRDefault="00AD0392" w:rsidP="00F53C85">
      <w:pPr>
        <w:ind w:right="1286"/>
      </w:pPr>
      <w:r>
        <w:t xml:space="preserve">Письмо Министерства просвещения  Российской Федерации от  05.07.2022г. </w:t>
      </w:r>
    </w:p>
    <w:p w:rsidR="001E3F51" w:rsidRDefault="00AD0392" w:rsidP="006C486D">
      <w:pPr>
        <w:spacing w:after="28"/>
        <w:ind w:right="0"/>
      </w:pPr>
      <w:r>
        <w:t xml:space="preserve">№ТВ–1290/03 «О направлении методических рекомендаций» 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образования). </w:t>
      </w:r>
    </w:p>
    <w:p w:rsidR="001E3F51" w:rsidRDefault="00AD0392">
      <w:pPr>
        <w:numPr>
          <w:ilvl w:val="0"/>
          <w:numId w:val="1"/>
        </w:numPr>
        <w:ind w:right="0" w:hanging="283"/>
      </w:pPr>
      <w:r>
        <w:t xml:space="preserve">Письмо </w:t>
      </w:r>
      <w:proofErr w:type="spellStart"/>
      <w:r>
        <w:t>Минпросвещения</w:t>
      </w:r>
      <w:proofErr w:type="spellEnd"/>
      <w:r>
        <w:t xml:space="preserve"> России от 17.06.2022 г. № 03-871 «Об организации занятий «Разговоры о важном». </w:t>
      </w:r>
    </w:p>
    <w:p w:rsidR="001E3F51" w:rsidRDefault="00AD0392">
      <w:pPr>
        <w:numPr>
          <w:ilvl w:val="0"/>
          <w:numId w:val="1"/>
        </w:numPr>
        <w:spacing w:after="29"/>
        <w:ind w:right="0" w:hanging="283"/>
      </w:pPr>
      <w: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2.4.3648-20). </w:t>
      </w:r>
    </w:p>
    <w:p w:rsidR="001E3F51" w:rsidRDefault="00AD0392">
      <w:pPr>
        <w:numPr>
          <w:ilvl w:val="0"/>
          <w:numId w:val="1"/>
        </w:numPr>
        <w:spacing w:after="30"/>
        <w:ind w:right="0" w:hanging="283"/>
      </w:pPr>
      <w:r>
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1.2.3685- 21).  </w:t>
      </w:r>
    </w:p>
    <w:p w:rsidR="001E3F51" w:rsidRDefault="00AD0392">
      <w:pPr>
        <w:numPr>
          <w:ilvl w:val="0"/>
          <w:numId w:val="1"/>
        </w:numPr>
        <w:spacing w:after="29"/>
        <w:ind w:right="0" w:hanging="283"/>
      </w:pPr>
      <w:r>
        <w:t xml:space="preserve">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— 2025 годах (Распоряжение Правительства Российской Федерации от 12.11.2020 № 2945-р). </w:t>
      </w:r>
    </w:p>
    <w:p w:rsidR="001E3F51" w:rsidRDefault="00AD0392">
      <w:pPr>
        <w:numPr>
          <w:ilvl w:val="0"/>
          <w:numId w:val="1"/>
        </w:numPr>
        <w:spacing w:after="30"/>
        <w:ind w:right="0" w:hanging="283"/>
      </w:pPr>
      <w:r>
        <w:t xml:space="preserve">Стратегии национальной безопасности Российской Федерации (Указ Президента Российской Федерации от 02.07.2021 № 400). </w:t>
      </w:r>
    </w:p>
    <w:p w:rsidR="001E3F51" w:rsidRDefault="00AD0392">
      <w:pPr>
        <w:numPr>
          <w:ilvl w:val="0"/>
          <w:numId w:val="1"/>
        </w:numPr>
        <w:ind w:right="0" w:hanging="283"/>
      </w:pPr>
      <w:r>
        <w:t xml:space="preserve">Федеральных государственных образовательных стандартов (далее — ФГОС) начального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№ 286), основного </w:t>
      </w:r>
      <w:r>
        <w:lastRenderedPageBreak/>
        <w:t xml:space="preserve">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№ 287), среднего общего образования (Приказ </w:t>
      </w:r>
      <w:proofErr w:type="spellStart"/>
      <w:r>
        <w:t>Минобрнауки</w:t>
      </w:r>
      <w:proofErr w:type="spellEnd"/>
      <w:r>
        <w:t xml:space="preserve"> России от 17.05.2012 № 413). </w:t>
      </w:r>
    </w:p>
    <w:p w:rsidR="001E3F51" w:rsidRPr="00F53C85" w:rsidRDefault="00AD0392">
      <w:pPr>
        <w:numPr>
          <w:ilvl w:val="0"/>
          <w:numId w:val="3"/>
        </w:numPr>
        <w:spacing w:after="12" w:line="307" w:lineRule="auto"/>
        <w:ind w:right="-13" w:firstLine="273"/>
        <w:jc w:val="left"/>
        <w:rPr>
          <w:szCs w:val="24"/>
        </w:rPr>
      </w:pPr>
      <w:r w:rsidRPr="00F53C85">
        <w:rPr>
          <w:rFonts w:eastAsia="Calibri"/>
          <w:szCs w:val="24"/>
        </w:rPr>
        <w:t>Федеральной образовательной программой среднего общего образования, утвержденной приказом Министерства просвещения от 18.05. 2023 №372.</w:t>
      </w:r>
      <w:r w:rsidRPr="00F53C85">
        <w:rPr>
          <w:szCs w:val="24"/>
        </w:rPr>
        <w:t xml:space="preserve"> </w:t>
      </w:r>
    </w:p>
    <w:p w:rsidR="001E3F51" w:rsidRDefault="00AD0392">
      <w:pPr>
        <w:numPr>
          <w:ilvl w:val="0"/>
          <w:numId w:val="4"/>
        </w:numPr>
        <w:ind w:right="0"/>
      </w:pPr>
      <w:r>
        <w:t xml:space="preserve">Приказом Министерства Просвещения РФ от 11.12.2020 №712 «О внесении изменений в некоторые федеральные государственные образовательные стандарты общего образования по вопросам воспитания обучающихся».  </w:t>
      </w:r>
    </w:p>
    <w:p w:rsidR="001E3F51" w:rsidRDefault="00AD0392">
      <w:pPr>
        <w:numPr>
          <w:ilvl w:val="0"/>
          <w:numId w:val="4"/>
        </w:numPr>
        <w:ind w:right="0"/>
      </w:pPr>
      <w:r>
        <w:t xml:space="preserve">Приказом Министерства образования и науки Российской Федерации от 22.03.2021 г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 </w:t>
      </w:r>
    </w:p>
    <w:p w:rsidR="001E3F51" w:rsidRDefault="00AD0392">
      <w:pPr>
        <w:numPr>
          <w:ilvl w:val="0"/>
          <w:numId w:val="4"/>
        </w:numPr>
        <w:ind w:right="0"/>
      </w:pPr>
      <w:r>
        <w:t>Основной образов</w:t>
      </w:r>
      <w:r w:rsidR="006C486D">
        <w:t xml:space="preserve">ательной программой </w:t>
      </w:r>
      <w:r>
        <w:t xml:space="preserve"> среднего общего образования МБО</w:t>
      </w:r>
      <w:proofErr w:type="gramStart"/>
      <w:r>
        <w:t>У</w:t>
      </w:r>
      <w:r w:rsidR="006C486D">
        <w:t>-</w:t>
      </w:r>
      <w:proofErr w:type="gramEnd"/>
      <w:r w:rsidR="006C486D">
        <w:t xml:space="preserve"> </w:t>
      </w:r>
      <w:proofErr w:type="spellStart"/>
      <w:r w:rsidR="006C486D">
        <w:t>Коржовоголубов</w:t>
      </w:r>
      <w:r>
        <w:t>ская</w:t>
      </w:r>
      <w:proofErr w:type="spellEnd"/>
      <w:r>
        <w:t xml:space="preserve"> СОШ </w:t>
      </w:r>
    </w:p>
    <w:p w:rsidR="001E3F51" w:rsidRDefault="00AD0392">
      <w:pPr>
        <w:spacing w:after="216" w:line="259" w:lineRule="auto"/>
        <w:ind w:left="283" w:right="0" w:firstLine="0"/>
        <w:jc w:val="left"/>
      </w:pPr>
      <w:r>
        <w:t xml:space="preserve"> </w:t>
      </w:r>
    </w:p>
    <w:p w:rsidR="001E3F51" w:rsidRDefault="00AD0392" w:rsidP="00F53C85">
      <w:pPr>
        <w:spacing w:line="252" w:lineRule="auto"/>
        <w:ind w:right="0"/>
      </w:pPr>
      <w:r>
        <w:t xml:space="preserve"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 </w:t>
      </w:r>
    </w:p>
    <w:p w:rsidR="001E3F51" w:rsidRDefault="00AD0392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1E3F51" w:rsidRDefault="001E3F51" w:rsidP="006C486D">
      <w:pPr>
        <w:spacing w:after="0" w:line="259" w:lineRule="auto"/>
        <w:ind w:right="0"/>
        <w:jc w:val="left"/>
      </w:pPr>
    </w:p>
    <w:p w:rsidR="001E3F51" w:rsidRDefault="00AD0392">
      <w:pPr>
        <w:spacing w:line="259" w:lineRule="auto"/>
        <w:ind w:right="0"/>
        <w:jc w:val="left"/>
      </w:pPr>
      <w:r>
        <w:rPr>
          <w:b/>
        </w:rPr>
        <w:t>Содержательное наполнение внеурочной деятельности</w:t>
      </w:r>
      <w:r>
        <w:t xml:space="preserve"> </w:t>
      </w:r>
    </w:p>
    <w:p w:rsidR="001E3F51" w:rsidRDefault="00AD0392">
      <w:pPr>
        <w:spacing w:after="0" w:line="259" w:lineRule="auto"/>
        <w:ind w:left="283" w:right="0" w:firstLine="0"/>
        <w:jc w:val="left"/>
      </w:pPr>
      <w:r>
        <w:t xml:space="preserve">  </w:t>
      </w:r>
    </w:p>
    <w:p w:rsidR="001E3F51" w:rsidRDefault="00AD0392">
      <w:pPr>
        <w:spacing w:after="31" w:line="254" w:lineRule="auto"/>
        <w:ind w:right="0"/>
      </w:pPr>
      <w: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</w:t>
      </w:r>
      <w:r w:rsidR="006C486D">
        <w:t xml:space="preserve">граммой воспитания МБОУ- </w:t>
      </w:r>
      <w:proofErr w:type="spellStart"/>
      <w:r w:rsidR="006C486D">
        <w:t>Коржовоголубовс</w:t>
      </w:r>
      <w:r>
        <w:t>кая</w:t>
      </w:r>
      <w:proofErr w:type="spellEnd"/>
      <w:r>
        <w:t xml:space="preserve"> СОШ. </w:t>
      </w:r>
    </w:p>
    <w:p w:rsidR="001E3F51" w:rsidRDefault="00AD0392">
      <w:pPr>
        <w:ind w:left="283" w:right="0" w:firstLine="283"/>
      </w:pPr>
      <w: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r>
        <w:rPr>
          <w:i/>
        </w:rPr>
        <w:t>учебно-познавательной деятельности</w:t>
      </w:r>
      <w:r>
        <w:t xml:space="preserve">, когда наибольшее внимание уделяется внеурочной деятельности по учебным предметам и формированию функциональной грамотности: </w:t>
      </w:r>
    </w:p>
    <w:tbl>
      <w:tblPr>
        <w:tblStyle w:val="TableGrid"/>
        <w:tblW w:w="9619" w:type="dxa"/>
        <w:tblInd w:w="290" w:type="dxa"/>
        <w:tblCellMar>
          <w:top w:w="55" w:type="dxa"/>
          <w:left w:w="130" w:type="dxa"/>
          <w:right w:w="106" w:type="dxa"/>
        </w:tblCellMar>
        <w:tblLook w:val="04A0" w:firstRow="1" w:lastRow="0" w:firstColumn="1" w:lastColumn="0" w:noHBand="0" w:noVBand="1"/>
      </w:tblPr>
      <w:tblGrid>
        <w:gridCol w:w="2960"/>
        <w:gridCol w:w="6659"/>
      </w:tblGrid>
      <w:tr w:rsidR="001E3F51">
        <w:trPr>
          <w:trHeight w:val="566"/>
        </w:trPr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F51" w:rsidRDefault="00AD0392">
            <w:pPr>
              <w:spacing w:after="0" w:line="259" w:lineRule="auto"/>
              <w:ind w:left="27" w:right="0" w:firstLine="0"/>
              <w:jc w:val="center"/>
            </w:pPr>
            <w:r>
              <w:t xml:space="preserve">Модель плана внеурочной деятельности 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F51" w:rsidRDefault="00AD0392">
            <w:pPr>
              <w:spacing w:after="0" w:line="259" w:lineRule="auto"/>
              <w:ind w:left="0" w:right="23" w:firstLine="0"/>
              <w:jc w:val="center"/>
            </w:pPr>
            <w:r>
              <w:t xml:space="preserve">Содержательное наполнение </w:t>
            </w:r>
          </w:p>
        </w:tc>
      </w:tr>
      <w:tr w:rsidR="001E3F51">
        <w:trPr>
          <w:trHeight w:val="2774"/>
        </w:trPr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t xml:space="preserve">Преобладание учебно-познавательной деятельности 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F51" w:rsidRDefault="00AD0392">
            <w:pPr>
              <w:spacing w:after="0" w:line="278" w:lineRule="auto"/>
              <w:ind w:left="0" w:right="0" w:firstLine="0"/>
              <w:jc w:val="left"/>
            </w:pPr>
            <w:r>
              <w:t xml:space="preserve">занятия обучающихся по углубленному изучению отдельных учебных предметов; </w:t>
            </w:r>
          </w:p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E3F51" w:rsidRDefault="00AD0392">
            <w:pPr>
              <w:spacing w:after="0" w:line="277" w:lineRule="auto"/>
              <w:ind w:left="0" w:right="0" w:firstLine="0"/>
              <w:jc w:val="left"/>
            </w:pPr>
            <w:r>
              <w:t xml:space="preserve">занятия обучающихся по формированию функциональной грамотности; </w:t>
            </w:r>
          </w:p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E3F51" w:rsidRDefault="00AD0392">
            <w:pPr>
              <w:spacing w:after="0" w:line="278" w:lineRule="auto"/>
              <w:ind w:left="0" w:right="0" w:firstLine="0"/>
              <w:jc w:val="left"/>
            </w:pPr>
            <w:r>
              <w:t xml:space="preserve">занятия обучающихся с педагогами, сопровождающими проектно-исследовательскую деятельность; </w:t>
            </w:r>
          </w:p>
          <w:p w:rsidR="001E3F51" w:rsidRDefault="00AD0392">
            <w:pPr>
              <w:spacing w:after="23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lastRenderedPageBreak/>
              <w:t>профориентационные</w:t>
            </w:r>
            <w:proofErr w:type="spellEnd"/>
            <w:r>
              <w:t xml:space="preserve"> занятия обучающихся; </w:t>
            </w:r>
          </w:p>
        </w:tc>
      </w:tr>
      <w:tr w:rsidR="001E3F51">
        <w:trPr>
          <w:trHeight w:val="3051"/>
        </w:trPr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Преобладание педагогической поддержки обучающихся 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F51" w:rsidRDefault="00AD0392">
            <w:pPr>
              <w:spacing w:after="0" w:line="279" w:lineRule="auto"/>
              <w:ind w:left="0" w:right="0" w:firstLine="0"/>
              <w:jc w:val="left"/>
            </w:pPr>
            <w:r>
              <w:t xml:space="preserve">дополнительные занятия обучающихся, испытывающих затруднения в освоении учебной программы; </w:t>
            </w:r>
          </w:p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E3F51" w:rsidRDefault="00AD0392">
            <w:pPr>
              <w:spacing w:after="0" w:line="279" w:lineRule="auto"/>
              <w:ind w:left="0" w:right="0" w:firstLine="0"/>
              <w:jc w:val="left"/>
            </w:pPr>
            <w:r>
              <w:t xml:space="preserve">дополнительные занятия обучающихся, испытывающих трудности в освоении языков обучения; </w:t>
            </w:r>
          </w:p>
          <w:p w:rsidR="001E3F51" w:rsidRDefault="00AD0392">
            <w:pPr>
              <w:spacing w:after="23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E3F51" w:rsidRDefault="00AD0392">
            <w:pPr>
              <w:spacing w:after="0" w:line="279" w:lineRule="auto"/>
              <w:ind w:left="0" w:right="0" w:firstLine="0"/>
              <w:jc w:val="left"/>
            </w:pPr>
            <w:r>
              <w:t xml:space="preserve">специальные занятия обучающихся, испытывающих затруднения в социальной коммуникации; </w:t>
            </w:r>
          </w:p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t xml:space="preserve">специальные занятия обучающихся с ограниченными возможностями здоровья; </w:t>
            </w:r>
          </w:p>
        </w:tc>
      </w:tr>
      <w:tr w:rsidR="001E3F51">
        <w:trPr>
          <w:trHeight w:val="3603"/>
        </w:trPr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F51" w:rsidRDefault="00AD0392">
            <w:pPr>
              <w:spacing w:after="0" w:line="259" w:lineRule="auto"/>
              <w:ind w:left="0" w:right="877" w:firstLine="0"/>
              <w:jc w:val="left"/>
            </w:pPr>
            <w:r>
              <w:t xml:space="preserve">Преобладание деятельности ученических сообществ и воспитательных мероприятий 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t xml:space="preserve">занятия обучающихся с педагогами, сопровождающими деятельность детских общественных объединений и органов ученического самоуправления; </w:t>
            </w:r>
          </w:p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E3F51" w:rsidRDefault="00AD0392">
            <w:pPr>
              <w:spacing w:after="0" w:line="251" w:lineRule="auto"/>
              <w:ind w:left="0" w:right="0" w:firstLine="0"/>
              <w:jc w:val="left"/>
            </w:pPr>
            <w:r>
              <w:t xml:space="preserve">занятия обучающихся в рамках циклов специально организованных внеурочных занятий, посвященных актуальным социальным, нравственным проблемам современного мира; </w:t>
            </w:r>
          </w:p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E3F51" w:rsidRDefault="00AD0392">
            <w:pPr>
              <w:spacing w:after="0" w:line="278" w:lineRule="auto"/>
              <w:ind w:left="0" w:right="0" w:firstLine="0"/>
              <w:jc w:val="left"/>
            </w:pPr>
            <w:r>
              <w:t xml:space="preserve">занятия обучающихся в социально ориентированных объединениях: </w:t>
            </w:r>
          </w:p>
          <w:p w:rsidR="001E3F51" w:rsidRDefault="00AD0392">
            <w:pPr>
              <w:spacing w:after="23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t xml:space="preserve">экологических, волонтерских, трудовых и т.п. </w:t>
            </w:r>
          </w:p>
        </w:tc>
      </w:tr>
    </w:tbl>
    <w:p w:rsidR="001E3F51" w:rsidRDefault="00AD0392">
      <w:pPr>
        <w:spacing w:after="36" w:line="259" w:lineRule="auto"/>
        <w:ind w:left="566" w:right="0" w:firstLine="0"/>
        <w:jc w:val="left"/>
      </w:pPr>
      <w:r>
        <w:rPr>
          <w:sz w:val="22"/>
        </w:rPr>
        <w:t xml:space="preserve"> </w:t>
      </w:r>
    </w:p>
    <w:p w:rsidR="001E3F51" w:rsidRDefault="00AD0392">
      <w:pPr>
        <w:spacing w:after="65" w:line="259" w:lineRule="auto"/>
        <w:ind w:left="991" w:right="0" w:firstLine="0"/>
        <w:jc w:val="left"/>
      </w:pPr>
      <w:r>
        <w:t xml:space="preserve"> </w:t>
      </w:r>
    </w:p>
    <w:p w:rsidR="001E3F51" w:rsidRDefault="00AD0392">
      <w:pPr>
        <w:spacing w:after="59" w:line="259" w:lineRule="auto"/>
        <w:ind w:left="1373" w:right="0"/>
        <w:jc w:val="left"/>
      </w:pPr>
      <w:r>
        <w:rPr>
          <w:b/>
        </w:rPr>
        <w:t xml:space="preserve">                            Планирование внеурочной деятельности </w:t>
      </w:r>
    </w:p>
    <w:p w:rsidR="001E3F51" w:rsidRDefault="00AD0392">
      <w:pPr>
        <w:ind w:right="0"/>
      </w:pPr>
      <w:r>
        <w:t xml:space="preserve">С целью обеспечения преемственности содержания образовательных программ начального общего, основного общего и среднего общего образования при формировании плана внеурочной деятельности образовательной организации предусмотрена </w:t>
      </w:r>
      <w:r>
        <w:rPr>
          <w:b/>
        </w:rPr>
        <w:t>часть, рекомендуемая для всех обучающихся</w:t>
      </w:r>
      <w:r>
        <w:t xml:space="preserve">: </w:t>
      </w:r>
    </w:p>
    <w:p w:rsidR="001E3F51" w:rsidRDefault="00AD0392">
      <w:pPr>
        <w:ind w:right="0"/>
      </w:pPr>
      <w:r>
        <w:t xml:space="preserve">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 1 час в неделю – на занятия по формированию функциональной грамотности обучающихся (в том числе финансовой грамотности); </w:t>
      </w:r>
    </w:p>
    <w:p w:rsidR="001E3F51" w:rsidRDefault="00AD0392">
      <w:pPr>
        <w:ind w:right="0"/>
      </w:pPr>
      <w:r>
        <w:lastRenderedPageBreak/>
        <w:t xml:space="preserve">1 час в неделю – 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п</w:t>
      </w:r>
      <w:r w:rsidR="006C486D">
        <w:t xml:space="preserve">отребностей </w:t>
      </w:r>
      <w:proofErr w:type="spellStart"/>
      <w:r w:rsidR="006C486D">
        <w:t>обучающихс</w:t>
      </w:r>
      <w:proofErr w:type="spellEnd"/>
      <w:r>
        <w:t xml:space="preserve">. Кроме того, в </w:t>
      </w:r>
      <w:r>
        <w:rPr>
          <w:b/>
        </w:rPr>
        <w:t xml:space="preserve">вариативную часть </w:t>
      </w:r>
      <w:r>
        <w:t xml:space="preserve">плана внеурочной деятельности включены: часы, отведенные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 (японский и английский языки), проектно-исследовательской деятельности, исторического просвещения); часы, отведенные на занятия, направленные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клубах). </w:t>
      </w:r>
    </w:p>
    <w:p w:rsidR="001E3F51" w:rsidRDefault="00AD0392">
      <w:pPr>
        <w:ind w:right="0"/>
      </w:pPr>
      <w:r>
        <w:t xml:space="preserve">Основное содержание рекомендуемых занятий внеурочной деятельности отражено в таблице: </w:t>
      </w:r>
    </w:p>
    <w:tbl>
      <w:tblPr>
        <w:tblStyle w:val="TableGrid"/>
        <w:tblW w:w="9374" w:type="dxa"/>
        <w:tblInd w:w="293" w:type="dxa"/>
        <w:tblCellMar>
          <w:left w:w="7" w:type="dxa"/>
        </w:tblCellMar>
        <w:tblLook w:val="04A0" w:firstRow="1" w:lastRow="0" w:firstColumn="1" w:lastColumn="0" w:noHBand="0" w:noVBand="1"/>
      </w:tblPr>
      <w:tblGrid>
        <w:gridCol w:w="2410"/>
        <w:gridCol w:w="84"/>
        <w:gridCol w:w="1901"/>
        <w:gridCol w:w="125"/>
        <w:gridCol w:w="4854"/>
      </w:tblGrid>
      <w:tr w:rsidR="001E3F51">
        <w:trPr>
          <w:trHeight w:val="838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9" w:lineRule="auto"/>
              <w:ind w:left="286" w:right="0" w:firstLine="0"/>
              <w:jc w:val="left"/>
            </w:pPr>
            <w:r>
              <w:t xml:space="preserve">Направление внеурочной деятельности 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9" w:lineRule="auto"/>
              <w:ind w:left="34" w:right="0" w:firstLine="283"/>
              <w:jc w:val="left"/>
            </w:pPr>
            <w:r>
              <w:t xml:space="preserve">Количество часов в неделю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9" w:lineRule="auto"/>
              <w:ind w:left="0" w:right="28" w:firstLine="0"/>
              <w:jc w:val="center"/>
            </w:pPr>
            <w:r>
              <w:t xml:space="preserve">Основное содержание занятий </w:t>
            </w:r>
          </w:p>
        </w:tc>
      </w:tr>
      <w:tr w:rsidR="001E3F51">
        <w:trPr>
          <w:trHeight w:val="286"/>
        </w:trPr>
        <w:tc>
          <w:tcPr>
            <w:tcW w:w="9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i/>
              </w:rPr>
              <w:t xml:space="preserve">Часть, рекомендуемая для всех обучающихся </w:t>
            </w:r>
          </w:p>
        </w:tc>
      </w:tr>
      <w:tr w:rsidR="001E3F51">
        <w:trPr>
          <w:trHeight w:val="580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9" w:lineRule="auto"/>
              <w:ind w:left="2" w:right="0" w:firstLine="0"/>
              <w:jc w:val="left"/>
            </w:pPr>
            <w:r>
              <w:t xml:space="preserve">Информационно- просветительские занятия патриотической, нравственной и экологической направленности «Разговоры о важном»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4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15" w:line="265" w:lineRule="auto"/>
              <w:ind w:left="0" w:right="-10" w:firstLine="0"/>
            </w:pPr>
            <w:r>
              <w:rPr>
                <w:i/>
              </w:rPr>
              <w:t xml:space="preserve">Основная цель: </w:t>
            </w:r>
            <w:r>
              <w:t xml:space="preserve">развитие ценностного отношения обучающихся к своей Родине – России, населяющим ее людям, ее уникальной истории, богатой природе и великой культуре. </w:t>
            </w:r>
          </w:p>
          <w:p w:rsidR="001E3F51" w:rsidRDefault="00AD0392">
            <w:pPr>
              <w:tabs>
                <w:tab w:val="center" w:pos="2183"/>
                <w:tab w:val="right" w:pos="4971"/>
              </w:tabs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Основная </w:t>
            </w:r>
            <w:r>
              <w:rPr>
                <w:i/>
              </w:rPr>
              <w:tab/>
              <w:t xml:space="preserve">задача: </w:t>
            </w:r>
            <w:r>
              <w:rPr>
                <w:i/>
              </w:rPr>
              <w:tab/>
            </w:r>
            <w:r>
              <w:t xml:space="preserve">формирование </w:t>
            </w:r>
          </w:p>
          <w:p w:rsidR="001E3F51" w:rsidRDefault="00AD0392">
            <w:pPr>
              <w:spacing w:after="16" w:line="265" w:lineRule="auto"/>
              <w:ind w:left="0" w:right="-10" w:firstLine="0"/>
            </w:pPr>
            <w:r>
              <w:t xml:space="preserve">соответствующей внутренней позиции личности школьника, необходимой ему для конструктивного и ответственного поведения в обществе. </w:t>
            </w:r>
          </w:p>
          <w:p w:rsidR="001E3F51" w:rsidRDefault="00AD0392">
            <w:pPr>
              <w:spacing w:after="18" w:line="261" w:lineRule="auto"/>
              <w:ind w:left="0" w:right="-6" w:firstLine="0"/>
            </w:pPr>
            <w:r>
              <w:rPr>
                <w:i/>
              </w:rPr>
              <w:t xml:space="preserve">Основные темы </w:t>
            </w:r>
            <w:r>
              <w:t xml:space="preserve">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</w:t>
            </w:r>
            <w:proofErr w:type="spellStart"/>
            <w:r>
              <w:t>повседневнойкультуре</w:t>
            </w:r>
            <w:proofErr w:type="spellEnd"/>
            <w:r>
              <w:t xml:space="preserve"> поведения, доброжелательным  отношением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1E3F51" w:rsidRDefault="00AD0392">
            <w:pPr>
              <w:spacing w:after="0" w:line="259" w:lineRule="auto"/>
              <w:ind w:left="0" w:right="0" w:firstLine="0"/>
            </w:pPr>
            <w:r>
              <w:t xml:space="preserve">окружающим и ответственным отношением к собственным поступкам </w:t>
            </w:r>
          </w:p>
        </w:tc>
      </w:tr>
    </w:tbl>
    <w:p w:rsidR="001E3F51" w:rsidRDefault="001E3F51">
      <w:pPr>
        <w:spacing w:after="0" w:line="259" w:lineRule="auto"/>
        <w:ind w:left="-1419" w:right="253" w:firstLine="0"/>
        <w:jc w:val="left"/>
      </w:pPr>
    </w:p>
    <w:tbl>
      <w:tblPr>
        <w:tblStyle w:val="TableGrid"/>
        <w:tblW w:w="9374" w:type="dxa"/>
        <w:tblInd w:w="293" w:type="dxa"/>
        <w:tblLook w:val="04A0" w:firstRow="1" w:lastRow="0" w:firstColumn="1" w:lastColumn="0" w:noHBand="0" w:noVBand="1"/>
      </w:tblPr>
      <w:tblGrid>
        <w:gridCol w:w="2410"/>
        <w:gridCol w:w="22"/>
        <w:gridCol w:w="1183"/>
        <w:gridCol w:w="780"/>
        <w:gridCol w:w="4979"/>
      </w:tblGrid>
      <w:tr w:rsidR="001E3F51">
        <w:trPr>
          <w:trHeight w:val="41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Занятия по формированию функциональной грамотности обучающихся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4" w:lineRule="auto"/>
              <w:ind w:left="0" w:right="-8" w:firstLine="0"/>
            </w:pPr>
            <w:r>
              <w:rPr>
                <w:i/>
              </w:rPr>
              <w:t xml:space="preserve">Основная цель: </w:t>
            </w:r>
            <w:r>
              <w:t xml:space="preserve">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</w:t>
            </w:r>
            <w:r>
              <w:rPr>
                <w:i/>
              </w:rPr>
              <w:t xml:space="preserve">Основная задача: </w:t>
            </w:r>
            <w:r>
              <w:t xml:space="preserve">формирование и развитие функциональной грамотности школьников: читательской, математической, естественнонаучной, финансовой, направленной на развитие креативного мышления и глобальных компетенций. </w:t>
            </w:r>
          </w:p>
          <w:p w:rsidR="001E3F51" w:rsidRDefault="00AD0392">
            <w:pPr>
              <w:spacing w:after="0" w:line="258" w:lineRule="auto"/>
              <w:ind w:left="0" w:right="-8" w:firstLine="0"/>
            </w:pPr>
            <w:r>
              <w:rPr>
                <w:i/>
              </w:rPr>
              <w:t xml:space="preserve">Основные организационные формы: </w:t>
            </w:r>
            <w:r>
              <w:t xml:space="preserve">интегрированные курсы, </w:t>
            </w:r>
            <w:proofErr w:type="spellStart"/>
            <w:r>
              <w:t>метапредметные</w:t>
            </w:r>
            <w:proofErr w:type="spellEnd"/>
            <w:r>
              <w:t xml:space="preserve"> кружки или факультативы </w:t>
            </w:r>
          </w:p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E3F51" w:rsidTr="006C486D">
        <w:trPr>
          <w:trHeight w:val="4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3" w:line="235" w:lineRule="auto"/>
              <w:ind w:left="2" w:right="31" w:firstLine="0"/>
              <w:jc w:val="left"/>
            </w:pPr>
            <w:r>
              <w:t xml:space="preserve">Занятия, направленные на удовлетворение </w:t>
            </w:r>
            <w:proofErr w:type="spellStart"/>
            <w:r>
              <w:t>профориентационных</w:t>
            </w:r>
            <w:proofErr w:type="spellEnd"/>
            <w:r>
              <w:t xml:space="preserve"> </w:t>
            </w:r>
          </w:p>
          <w:p w:rsidR="001E3F51" w:rsidRDefault="00AD0392">
            <w:pPr>
              <w:spacing w:after="0" w:line="259" w:lineRule="auto"/>
              <w:ind w:left="2" w:right="0" w:firstLine="0"/>
              <w:jc w:val="left"/>
            </w:pPr>
            <w:r>
              <w:t xml:space="preserve">интересов и потребностей обучающихся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49" w:lineRule="auto"/>
              <w:ind w:left="0" w:right="7" w:firstLine="0"/>
            </w:pPr>
            <w:r>
              <w:rPr>
                <w:i/>
              </w:rPr>
              <w:t xml:space="preserve">Основная   цель:   </w:t>
            </w:r>
            <w:r>
              <w:t xml:space="preserve">развитие   ценностного отношения </w:t>
            </w:r>
            <w:proofErr w:type="gramStart"/>
            <w:r>
              <w:t>обучающихся</w:t>
            </w:r>
            <w:proofErr w:type="gramEnd"/>
            <w:r>
              <w:t xml:space="preserve"> к труду как основному способу достижения жизненного благополучия и ощущения уверенности в жизни. </w:t>
            </w:r>
          </w:p>
          <w:p w:rsidR="001E3F51" w:rsidRDefault="00AD0392">
            <w:pPr>
              <w:spacing w:after="28" w:line="245" w:lineRule="auto"/>
              <w:ind w:left="0" w:right="-8" w:firstLine="0"/>
            </w:pPr>
            <w:r>
              <w:rPr>
                <w:i/>
              </w:rPr>
              <w:t xml:space="preserve">Основная задача: </w:t>
            </w:r>
            <w:r>
              <w:t xml:space="preserve">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>
              <w:t>внепрофессиональной</w:t>
            </w:r>
            <w:proofErr w:type="spellEnd"/>
            <w:r>
              <w:t xml:space="preserve"> деятельности. </w:t>
            </w:r>
          </w:p>
          <w:p w:rsidR="001E3F51" w:rsidRDefault="00AD0392">
            <w:pPr>
              <w:spacing w:after="0" w:line="243" w:lineRule="auto"/>
              <w:ind w:left="0" w:right="-7" w:firstLine="0"/>
            </w:pPr>
            <w:r>
              <w:rPr>
                <w:i/>
              </w:rPr>
              <w:t xml:space="preserve">Основные    организационные    формы: </w:t>
            </w:r>
            <w:proofErr w:type="spellStart"/>
            <w:r>
              <w:t>профориентационные</w:t>
            </w:r>
            <w:proofErr w:type="spellEnd"/>
            <w:r>
              <w:t xml:space="preserve"> беседы, деловые игры, </w:t>
            </w:r>
            <w:proofErr w:type="spellStart"/>
            <w:r>
              <w:t>квесты</w:t>
            </w:r>
            <w:proofErr w:type="spellEnd"/>
            <w:r>
      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      </w:r>
            <w:proofErr w:type="spellStart"/>
            <w:r>
              <w:t>профориентационных</w:t>
            </w:r>
            <w:proofErr w:type="spellEnd"/>
            <w:r>
              <w:t xml:space="preserve"> парков. </w:t>
            </w:r>
          </w:p>
          <w:p w:rsidR="001E3F51" w:rsidRDefault="00AD0392">
            <w:pPr>
              <w:spacing w:after="0" w:line="250" w:lineRule="auto"/>
              <w:ind w:left="0" w:right="-10" w:firstLine="60"/>
            </w:pPr>
            <w:r>
              <w:rPr>
                <w:i/>
              </w:rPr>
              <w:t xml:space="preserve">Основное содержание: </w:t>
            </w:r>
            <w:r>
              <w:t xml:space="preserve">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>
              <w:t>надпрофессиональных</w:t>
            </w:r>
            <w:proofErr w:type="spellEnd"/>
            <w:r>
      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      </w:r>
          </w:p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1E3F51">
        <w:trPr>
          <w:trHeight w:val="281"/>
        </w:trPr>
        <w:tc>
          <w:tcPr>
            <w:tcW w:w="24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3F51" w:rsidRDefault="001E3F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E3F51" w:rsidRDefault="001E3F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Вариативная часть </w:t>
            </w:r>
          </w:p>
        </w:tc>
      </w:tr>
      <w:tr w:rsidR="001E3F51">
        <w:trPr>
          <w:trHeight w:val="7463"/>
        </w:trPr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9" w:lineRule="auto"/>
              <w:ind w:left="10" w:right="301" w:firstLine="0"/>
            </w:pPr>
            <w:r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F51" w:rsidRDefault="006C486D">
            <w:pPr>
              <w:spacing w:after="0" w:line="259" w:lineRule="auto"/>
              <w:ind w:left="10" w:right="0" w:firstLine="0"/>
              <w:jc w:val="left"/>
            </w:pPr>
            <w: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F51" w:rsidRDefault="001E3F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48" w:lineRule="auto"/>
              <w:ind w:left="7" w:right="-8" w:firstLine="0"/>
            </w:pPr>
            <w:r>
              <w:rPr>
                <w:i/>
              </w:rPr>
              <w:t xml:space="preserve">Основная цель: </w:t>
            </w:r>
            <w:r>
              <w:t xml:space="preserve">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</w:t>
            </w:r>
          </w:p>
          <w:p w:rsidR="001E3F51" w:rsidRDefault="00AD0392">
            <w:pPr>
              <w:spacing w:after="0" w:line="262" w:lineRule="auto"/>
              <w:ind w:left="7" w:right="6" w:firstLine="0"/>
            </w:pPr>
            <w:r>
              <w:rPr>
                <w:i/>
              </w:rPr>
              <w:t xml:space="preserve">Основная задача: </w:t>
            </w:r>
            <w:r>
              <w:t xml:space="preserve">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 </w:t>
            </w:r>
          </w:p>
          <w:p w:rsidR="001E3F51" w:rsidRDefault="00AD0392">
            <w:pPr>
              <w:spacing w:after="2" w:line="241" w:lineRule="auto"/>
              <w:ind w:left="7" w:right="-11" w:firstLine="0"/>
            </w:pPr>
            <w:r>
              <w:rPr>
                <w:i/>
              </w:rPr>
              <w:t xml:space="preserve">Основные направления деятельности: </w:t>
            </w:r>
            <w:r>
              <w:t xml:space="preserve">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обучающихся с ограниченными возможностями здоровья или </w:t>
            </w:r>
          </w:p>
          <w:p w:rsidR="001E3F51" w:rsidRDefault="00AD0392">
            <w:pPr>
              <w:spacing w:after="0" w:line="259" w:lineRule="auto"/>
              <w:ind w:left="7" w:right="0" w:firstLine="0"/>
              <w:jc w:val="left"/>
            </w:pPr>
            <w:r>
              <w:t xml:space="preserve">испытывающими затруднения в социальной коммуникации </w:t>
            </w:r>
          </w:p>
        </w:tc>
      </w:tr>
      <w:tr w:rsidR="001E3F51">
        <w:trPr>
          <w:trHeight w:val="1668"/>
        </w:trPr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9" w:lineRule="auto"/>
              <w:ind w:left="10" w:right="691" w:firstLine="0"/>
            </w:pPr>
            <w:r>
              <w:t xml:space="preserve">Занятия, направленные на удовлетворение интересов и потребностей обучающихся в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F51" w:rsidRDefault="006C486D">
            <w:pPr>
              <w:spacing w:after="0" w:line="259" w:lineRule="auto"/>
              <w:ind w:left="10" w:right="0" w:firstLine="0"/>
              <w:jc w:val="left"/>
            </w:pPr>
            <w: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F51" w:rsidRDefault="001E3F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29" w:line="248" w:lineRule="auto"/>
              <w:ind w:left="7" w:right="-7" w:firstLine="0"/>
            </w:pPr>
            <w:r>
              <w:rPr>
                <w:i/>
              </w:rPr>
              <w:t xml:space="preserve">Основная цель: </w:t>
            </w:r>
            <w:r>
              <w:t xml:space="preserve">удовлетворение интересов и </w:t>
            </w:r>
            <w:proofErr w:type="gramStart"/>
            <w:r>
              <w:t>потребностей</w:t>
            </w:r>
            <w:proofErr w:type="gramEnd"/>
            <w:r>
              <w:t xml:space="preserve"> обучающихся в творческом и физическом развитии, помощь в самореализации, раскрытии и развитии способностей и талантов. </w:t>
            </w:r>
          </w:p>
          <w:p w:rsidR="001E3F51" w:rsidRDefault="00AD0392">
            <w:pPr>
              <w:spacing w:after="0" w:line="259" w:lineRule="auto"/>
              <w:ind w:left="7" w:right="0" w:firstLine="0"/>
            </w:pPr>
            <w:r>
              <w:rPr>
                <w:i/>
              </w:rPr>
              <w:t xml:space="preserve">Основные  задачи:  </w:t>
            </w:r>
            <w:r>
              <w:t xml:space="preserve">раскрытие  творческих </w:t>
            </w:r>
          </w:p>
        </w:tc>
      </w:tr>
    </w:tbl>
    <w:tbl>
      <w:tblPr>
        <w:tblStyle w:val="TableGrid"/>
        <w:tblpPr w:vertAnchor="text" w:tblpX="2725" w:tblpY="-32"/>
        <w:tblOverlap w:val="never"/>
        <w:tblW w:w="1966" w:type="dxa"/>
        <w:tblInd w:w="0" w:type="dxa"/>
        <w:tblCellMar>
          <w:top w:w="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966"/>
      </w:tblGrid>
      <w:tr w:rsidR="001E3F51">
        <w:trPr>
          <w:trHeight w:val="4407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</w:tc>
      </w:tr>
    </w:tbl>
    <w:p w:rsidR="001E3F51" w:rsidRDefault="00AD0392">
      <w:pPr>
        <w:spacing w:after="3" w:line="310" w:lineRule="auto"/>
        <w:ind w:left="298" w:right="243" w:hanging="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179832</wp:posOffset>
                </wp:positionH>
                <wp:positionV relativeFrom="paragraph">
                  <wp:posOffset>-20123</wp:posOffset>
                </wp:positionV>
                <wp:extent cx="6096" cy="2795347"/>
                <wp:effectExtent l="0" t="0" r="0" b="0"/>
                <wp:wrapSquare wrapText="bothSides"/>
                <wp:docPr id="27163" name="Group 27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2795347"/>
                          <a:chOff x="0" y="0"/>
                          <a:chExt cx="6096" cy="2795347"/>
                        </a:xfrm>
                      </wpg:grpSpPr>
                      <wps:wsp>
                        <wps:cNvPr id="31493" name="Shape 31493"/>
                        <wps:cNvSpPr/>
                        <wps:spPr>
                          <a:xfrm>
                            <a:off x="0" y="0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94" name="Shape 31494"/>
                        <wps:cNvSpPr/>
                        <wps:spPr>
                          <a:xfrm>
                            <a:off x="0" y="1706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95" name="Shape 31495"/>
                        <wps:cNvSpPr/>
                        <wps:spPr>
                          <a:xfrm>
                            <a:off x="0" y="176785"/>
                            <a:ext cx="9144" cy="16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91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9163"/>
                                </a:lnTo>
                                <a:lnTo>
                                  <a:pt x="0" y="1691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96" name="Shape 31496"/>
                        <wps:cNvSpPr/>
                        <wps:spPr>
                          <a:xfrm>
                            <a:off x="0" y="3459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97" name="Shape 31497"/>
                        <wps:cNvSpPr/>
                        <wps:spPr>
                          <a:xfrm>
                            <a:off x="0" y="352044"/>
                            <a:ext cx="9144" cy="169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916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9165"/>
                                </a:lnTo>
                                <a:lnTo>
                                  <a:pt x="0" y="1691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98" name="Shape 31498"/>
                        <wps:cNvSpPr/>
                        <wps:spPr>
                          <a:xfrm>
                            <a:off x="0" y="5212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99" name="Shape 31499"/>
                        <wps:cNvSpPr/>
                        <wps:spPr>
                          <a:xfrm>
                            <a:off x="0" y="527304"/>
                            <a:ext cx="9144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91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00" name="Shape 31500"/>
                        <wps:cNvSpPr/>
                        <wps:spPr>
                          <a:xfrm>
                            <a:off x="0" y="6964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01" name="Shape 31501"/>
                        <wps:cNvSpPr/>
                        <wps:spPr>
                          <a:xfrm>
                            <a:off x="0" y="702564"/>
                            <a:ext cx="9144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91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02" name="Shape 31502"/>
                        <wps:cNvSpPr/>
                        <wps:spPr>
                          <a:xfrm>
                            <a:off x="0" y="8717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03" name="Shape 31503"/>
                        <wps:cNvSpPr/>
                        <wps:spPr>
                          <a:xfrm>
                            <a:off x="0" y="877900"/>
                            <a:ext cx="9144" cy="1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79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7945"/>
                                </a:lnTo>
                                <a:lnTo>
                                  <a:pt x="0" y="1679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04" name="Shape 31504"/>
                        <wps:cNvSpPr/>
                        <wps:spPr>
                          <a:xfrm>
                            <a:off x="0" y="10458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05" name="Shape 31505"/>
                        <wps:cNvSpPr/>
                        <wps:spPr>
                          <a:xfrm>
                            <a:off x="0" y="1051941"/>
                            <a:ext cx="9144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91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06" name="Shape 31506"/>
                        <wps:cNvSpPr/>
                        <wps:spPr>
                          <a:xfrm>
                            <a:off x="0" y="12211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07" name="Shape 31507"/>
                        <wps:cNvSpPr/>
                        <wps:spPr>
                          <a:xfrm>
                            <a:off x="0" y="1227201"/>
                            <a:ext cx="9144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91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08" name="Shape 31508"/>
                        <wps:cNvSpPr/>
                        <wps:spPr>
                          <a:xfrm>
                            <a:off x="0" y="13963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09" name="Shape 31509"/>
                        <wps:cNvSpPr/>
                        <wps:spPr>
                          <a:xfrm>
                            <a:off x="0" y="1402461"/>
                            <a:ext cx="914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7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10" name="Shape 31510"/>
                        <wps:cNvSpPr/>
                        <wps:spPr>
                          <a:xfrm>
                            <a:off x="0" y="15701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11" name="Shape 31511"/>
                        <wps:cNvSpPr/>
                        <wps:spPr>
                          <a:xfrm>
                            <a:off x="0" y="1576197"/>
                            <a:ext cx="9144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91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12" name="Shape 31512"/>
                        <wps:cNvSpPr/>
                        <wps:spPr>
                          <a:xfrm>
                            <a:off x="0" y="17453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13" name="Shape 31513"/>
                        <wps:cNvSpPr/>
                        <wps:spPr>
                          <a:xfrm>
                            <a:off x="0" y="1751457"/>
                            <a:ext cx="9144" cy="16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91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9163"/>
                                </a:lnTo>
                                <a:lnTo>
                                  <a:pt x="0" y="1691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14" name="Shape 31514"/>
                        <wps:cNvSpPr/>
                        <wps:spPr>
                          <a:xfrm>
                            <a:off x="0" y="19206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15" name="Shape 31515"/>
                        <wps:cNvSpPr/>
                        <wps:spPr>
                          <a:xfrm>
                            <a:off x="0" y="1926717"/>
                            <a:ext cx="9144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91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16" name="Shape 31516"/>
                        <wps:cNvSpPr/>
                        <wps:spPr>
                          <a:xfrm>
                            <a:off x="0" y="20958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17" name="Shape 31517"/>
                        <wps:cNvSpPr/>
                        <wps:spPr>
                          <a:xfrm>
                            <a:off x="0" y="2101977"/>
                            <a:ext cx="9144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91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18" name="Shape 31518"/>
                        <wps:cNvSpPr/>
                        <wps:spPr>
                          <a:xfrm>
                            <a:off x="0" y="22711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19" name="Shape 31519"/>
                        <wps:cNvSpPr/>
                        <wps:spPr>
                          <a:xfrm>
                            <a:off x="0" y="2277187"/>
                            <a:ext cx="9144" cy="16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91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9163"/>
                                </a:lnTo>
                                <a:lnTo>
                                  <a:pt x="0" y="1691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20" name="Shape 31520"/>
                        <wps:cNvSpPr/>
                        <wps:spPr>
                          <a:xfrm>
                            <a:off x="0" y="24463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21" name="Shape 31521"/>
                        <wps:cNvSpPr/>
                        <wps:spPr>
                          <a:xfrm>
                            <a:off x="0" y="2452447"/>
                            <a:ext cx="9144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91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22" name="Shape 31522"/>
                        <wps:cNvSpPr/>
                        <wps:spPr>
                          <a:xfrm>
                            <a:off x="0" y="262161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23" name="Shape 31523"/>
                        <wps:cNvSpPr/>
                        <wps:spPr>
                          <a:xfrm>
                            <a:off x="0" y="2627706"/>
                            <a:ext cx="914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7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27163" style="width:0.480003pt;height:220.106pt;position:absolute;mso-position-horizontal-relative:text;mso-position-horizontal:absolute;margin-left:14.16pt;mso-position-vertical-relative:text;margin-top:-1.58459pt;" coordsize="60,27953">
                <v:shape id="Shape 31524" style="position:absolute;width:91;height:1706;left:0;top:0;" coordsize="9144,170688" path="m0,0l9144,0l9144,170688l0,170688l0,0">
                  <v:stroke weight="0pt" endcap="flat" joinstyle="miter" miterlimit="10" on="false" color="#000000" opacity="0"/>
                  <v:fill on="true" color="#000000"/>
                </v:shape>
                <v:shape id="Shape 31525" style="position:absolute;width:91;height:91;left:0;top:170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526" style="position:absolute;width:91;height:1691;left:0;top:1767;" coordsize="9144,169163" path="m0,0l9144,0l9144,169163l0,169163l0,0">
                  <v:stroke weight="0pt" endcap="flat" joinstyle="miter" miterlimit="10" on="false" color="#000000" opacity="0"/>
                  <v:fill on="true" color="#000000"/>
                </v:shape>
                <v:shape id="Shape 31527" style="position:absolute;width:91;height:91;left:0;top:345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528" style="position:absolute;width:91;height:1691;left:0;top:3520;" coordsize="9144,169165" path="m0,0l9144,0l9144,169165l0,169165l0,0">
                  <v:stroke weight="0pt" endcap="flat" joinstyle="miter" miterlimit="10" on="false" color="#000000" opacity="0"/>
                  <v:fill on="true" color="#000000"/>
                </v:shape>
                <v:shape id="Shape 31529" style="position:absolute;width:91;height:91;left:0;top:521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530" style="position:absolute;width:91;height:1691;left:0;top:5273;" coordsize="9144,169164" path="m0,0l9144,0l9144,169164l0,169164l0,0">
                  <v:stroke weight="0pt" endcap="flat" joinstyle="miter" miterlimit="10" on="false" color="#000000" opacity="0"/>
                  <v:fill on="true" color="#000000"/>
                </v:shape>
                <v:shape id="Shape 31531" style="position:absolute;width:91;height:91;left:0;top:696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532" style="position:absolute;width:91;height:1691;left:0;top:7025;" coordsize="9144,169164" path="m0,0l9144,0l9144,169164l0,169164l0,0">
                  <v:stroke weight="0pt" endcap="flat" joinstyle="miter" miterlimit="10" on="false" color="#000000" opacity="0"/>
                  <v:fill on="true" color="#000000"/>
                </v:shape>
                <v:shape id="Shape 31533" style="position:absolute;width:91;height:91;left:0;top:871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534" style="position:absolute;width:91;height:1679;left:0;top:8779;" coordsize="9144,167945" path="m0,0l9144,0l9144,167945l0,167945l0,0">
                  <v:stroke weight="0pt" endcap="flat" joinstyle="miter" miterlimit="10" on="false" color="#000000" opacity="0"/>
                  <v:fill on="true" color="#000000"/>
                </v:shape>
                <v:shape id="Shape 31535" style="position:absolute;width:91;height:91;left:0;top:1045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536" style="position:absolute;width:91;height:1691;left:0;top:10519;" coordsize="9144,169164" path="m0,0l9144,0l9144,169164l0,169164l0,0">
                  <v:stroke weight="0pt" endcap="flat" joinstyle="miter" miterlimit="10" on="false" color="#000000" opacity="0"/>
                  <v:fill on="true" color="#000000"/>
                </v:shape>
                <v:shape id="Shape 31537" style="position:absolute;width:91;height:91;left:0;top:1221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538" style="position:absolute;width:91;height:1691;left:0;top:12272;" coordsize="9144,169164" path="m0,0l9144,0l9144,169164l0,169164l0,0">
                  <v:stroke weight="0pt" endcap="flat" joinstyle="miter" miterlimit="10" on="false" color="#000000" opacity="0"/>
                  <v:fill on="true" color="#000000"/>
                </v:shape>
                <v:shape id="Shape 31539" style="position:absolute;width:91;height:91;left:0;top:1396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540" style="position:absolute;width:91;height:1676;left:0;top:14024;" coordsize="9144,167640" path="m0,0l9144,0l9144,167640l0,167640l0,0">
                  <v:stroke weight="0pt" endcap="flat" joinstyle="miter" miterlimit="10" on="false" color="#000000" opacity="0"/>
                  <v:fill on="true" color="#000000"/>
                </v:shape>
                <v:shape id="Shape 31541" style="position:absolute;width:91;height:91;left:0;top:1570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542" style="position:absolute;width:91;height:1691;left:0;top:15761;" coordsize="9144,169164" path="m0,0l9144,0l9144,169164l0,169164l0,0">
                  <v:stroke weight="0pt" endcap="flat" joinstyle="miter" miterlimit="10" on="false" color="#000000" opacity="0"/>
                  <v:fill on="true" color="#000000"/>
                </v:shape>
                <v:shape id="Shape 31543" style="position:absolute;width:91;height:91;left:0;top:1745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544" style="position:absolute;width:91;height:1691;left:0;top:17514;" coordsize="9144,169163" path="m0,0l9144,0l9144,169163l0,169163l0,0">
                  <v:stroke weight="0pt" endcap="flat" joinstyle="miter" miterlimit="10" on="false" color="#000000" opacity="0"/>
                  <v:fill on="true" color="#000000"/>
                </v:shape>
                <v:shape id="Shape 31545" style="position:absolute;width:91;height:91;left:0;top:1920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546" style="position:absolute;width:91;height:1691;left:0;top:19267;" coordsize="9144,169164" path="m0,0l9144,0l9144,169164l0,169164l0,0">
                  <v:stroke weight="0pt" endcap="flat" joinstyle="miter" miterlimit="10" on="false" color="#000000" opacity="0"/>
                  <v:fill on="true" color="#000000"/>
                </v:shape>
                <v:shape id="Shape 31547" style="position:absolute;width:91;height:91;left:0;top:2095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548" style="position:absolute;width:91;height:1691;left:0;top:21019;" coordsize="9144,169164" path="m0,0l9144,0l9144,169164l0,169164l0,0">
                  <v:stroke weight="0pt" endcap="flat" joinstyle="miter" miterlimit="10" on="false" color="#000000" opacity="0"/>
                  <v:fill on="true" color="#000000"/>
                </v:shape>
                <v:shape id="Shape 31549" style="position:absolute;width:91;height:91;left:0;top:2271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550" style="position:absolute;width:91;height:1691;left:0;top:22771;" coordsize="9144,169163" path="m0,0l9144,0l9144,169163l0,169163l0,0">
                  <v:stroke weight="0pt" endcap="flat" joinstyle="miter" miterlimit="10" on="false" color="#000000" opacity="0"/>
                  <v:fill on="true" color="#000000"/>
                </v:shape>
                <v:shape id="Shape 31551" style="position:absolute;width:91;height:91;left:0;top:2446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552" style="position:absolute;width:91;height:1691;left:0;top:24524;" coordsize="9144,169164" path="m0,0l9144,0l9144,169164l0,169164l0,0">
                  <v:stroke weight="0pt" endcap="flat" joinstyle="miter" miterlimit="10" on="false" color="#000000" opacity="0"/>
                  <v:fill on="true" color="#000000"/>
                </v:shape>
                <v:shape id="Shape 31553" style="position:absolute;width:91;height:91;left:0;top:2621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554" style="position:absolute;width:91;height:1676;left:0;top:26277;" coordsize="9144,167640" path="m0,0l9144,0l9144,167640l0,16764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6138368</wp:posOffset>
                </wp:positionH>
                <wp:positionV relativeFrom="paragraph">
                  <wp:posOffset>-20123</wp:posOffset>
                </wp:positionV>
                <wp:extent cx="6096" cy="2795347"/>
                <wp:effectExtent l="0" t="0" r="0" b="0"/>
                <wp:wrapSquare wrapText="bothSides"/>
                <wp:docPr id="27164" name="Group 27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2795347"/>
                          <a:chOff x="0" y="0"/>
                          <a:chExt cx="6096" cy="2795347"/>
                        </a:xfrm>
                      </wpg:grpSpPr>
                      <wps:wsp>
                        <wps:cNvPr id="31555" name="Shape 31555"/>
                        <wps:cNvSpPr/>
                        <wps:spPr>
                          <a:xfrm>
                            <a:off x="0" y="0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56" name="Shape 31556"/>
                        <wps:cNvSpPr/>
                        <wps:spPr>
                          <a:xfrm>
                            <a:off x="0" y="1706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57" name="Shape 31557"/>
                        <wps:cNvSpPr/>
                        <wps:spPr>
                          <a:xfrm>
                            <a:off x="0" y="176785"/>
                            <a:ext cx="9144" cy="16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91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9163"/>
                                </a:lnTo>
                                <a:lnTo>
                                  <a:pt x="0" y="1691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58" name="Shape 31558"/>
                        <wps:cNvSpPr/>
                        <wps:spPr>
                          <a:xfrm>
                            <a:off x="0" y="3459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59" name="Shape 31559"/>
                        <wps:cNvSpPr/>
                        <wps:spPr>
                          <a:xfrm>
                            <a:off x="0" y="352044"/>
                            <a:ext cx="9144" cy="169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916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9165"/>
                                </a:lnTo>
                                <a:lnTo>
                                  <a:pt x="0" y="1691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60" name="Shape 31560"/>
                        <wps:cNvSpPr/>
                        <wps:spPr>
                          <a:xfrm>
                            <a:off x="0" y="5212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61" name="Shape 31561"/>
                        <wps:cNvSpPr/>
                        <wps:spPr>
                          <a:xfrm>
                            <a:off x="0" y="527304"/>
                            <a:ext cx="9144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91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62" name="Shape 31562"/>
                        <wps:cNvSpPr/>
                        <wps:spPr>
                          <a:xfrm>
                            <a:off x="0" y="6964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63" name="Shape 31563"/>
                        <wps:cNvSpPr/>
                        <wps:spPr>
                          <a:xfrm>
                            <a:off x="0" y="702564"/>
                            <a:ext cx="9144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91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64" name="Shape 31564"/>
                        <wps:cNvSpPr/>
                        <wps:spPr>
                          <a:xfrm>
                            <a:off x="0" y="8717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65" name="Shape 31565"/>
                        <wps:cNvSpPr/>
                        <wps:spPr>
                          <a:xfrm>
                            <a:off x="0" y="877900"/>
                            <a:ext cx="9144" cy="1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79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7945"/>
                                </a:lnTo>
                                <a:lnTo>
                                  <a:pt x="0" y="1679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66" name="Shape 31566"/>
                        <wps:cNvSpPr/>
                        <wps:spPr>
                          <a:xfrm>
                            <a:off x="0" y="10458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67" name="Shape 31567"/>
                        <wps:cNvSpPr/>
                        <wps:spPr>
                          <a:xfrm>
                            <a:off x="0" y="1051941"/>
                            <a:ext cx="9144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91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68" name="Shape 31568"/>
                        <wps:cNvSpPr/>
                        <wps:spPr>
                          <a:xfrm>
                            <a:off x="0" y="12211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69" name="Shape 31569"/>
                        <wps:cNvSpPr/>
                        <wps:spPr>
                          <a:xfrm>
                            <a:off x="0" y="1227201"/>
                            <a:ext cx="9144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91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70" name="Shape 31570"/>
                        <wps:cNvSpPr/>
                        <wps:spPr>
                          <a:xfrm>
                            <a:off x="0" y="13963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71" name="Shape 31571"/>
                        <wps:cNvSpPr/>
                        <wps:spPr>
                          <a:xfrm>
                            <a:off x="0" y="1402461"/>
                            <a:ext cx="914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7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72" name="Shape 31572"/>
                        <wps:cNvSpPr/>
                        <wps:spPr>
                          <a:xfrm>
                            <a:off x="0" y="15701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73" name="Shape 31573"/>
                        <wps:cNvSpPr/>
                        <wps:spPr>
                          <a:xfrm>
                            <a:off x="0" y="1576197"/>
                            <a:ext cx="9144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91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74" name="Shape 31574"/>
                        <wps:cNvSpPr/>
                        <wps:spPr>
                          <a:xfrm>
                            <a:off x="0" y="17453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75" name="Shape 31575"/>
                        <wps:cNvSpPr/>
                        <wps:spPr>
                          <a:xfrm>
                            <a:off x="0" y="1751457"/>
                            <a:ext cx="9144" cy="16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91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9163"/>
                                </a:lnTo>
                                <a:lnTo>
                                  <a:pt x="0" y="1691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76" name="Shape 31576"/>
                        <wps:cNvSpPr/>
                        <wps:spPr>
                          <a:xfrm>
                            <a:off x="0" y="19206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77" name="Shape 31577"/>
                        <wps:cNvSpPr/>
                        <wps:spPr>
                          <a:xfrm>
                            <a:off x="0" y="1926717"/>
                            <a:ext cx="9144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91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78" name="Shape 31578"/>
                        <wps:cNvSpPr/>
                        <wps:spPr>
                          <a:xfrm>
                            <a:off x="0" y="20958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79" name="Shape 31579"/>
                        <wps:cNvSpPr/>
                        <wps:spPr>
                          <a:xfrm>
                            <a:off x="0" y="2101977"/>
                            <a:ext cx="9144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91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80" name="Shape 31580"/>
                        <wps:cNvSpPr/>
                        <wps:spPr>
                          <a:xfrm>
                            <a:off x="0" y="22711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81" name="Shape 31581"/>
                        <wps:cNvSpPr/>
                        <wps:spPr>
                          <a:xfrm>
                            <a:off x="0" y="2277187"/>
                            <a:ext cx="9144" cy="16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91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9163"/>
                                </a:lnTo>
                                <a:lnTo>
                                  <a:pt x="0" y="1691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82" name="Shape 31582"/>
                        <wps:cNvSpPr/>
                        <wps:spPr>
                          <a:xfrm>
                            <a:off x="0" y="24463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83" name="Shape 31583"/>
                        <wps:cNvSpPr/>
                        <wps:spPr>
                          <a:xfrm>
                            <a:off x="0" y="2452447"/>
                            <a:ext cx="9144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91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84" name="Shape 31584"/>
                        <wps:cNvSpPr/>
                        <wps:spPr>
                          <a:xfrm>
                            <a:off x="0" y="262161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85" name="Shape 31585"/>
                        <wps:cNvSpPr/>
                        <wps:spPr>
                          <a:xfrm>
                            <a:off x="0" y="2627706"/>
                            <a:ext cx="914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7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27164" style="width:0.47998pt;height:220.106pt;position:absolute;mso-position-horizontal-relative:text;mso-position-horizontal:absolute;margin-left:483.336pt;mso-position-vertical-relative:text;margin-top:-1.58459pt;" coordsize="60,27953">
                <v:shape id="Shape 31586" style="position:absolute;width:91;height:1706;left:0;top:0;" coordsize="9144,170688" path="m0,0l9144,0l9144,170688l0,170688l0,0">
                  <v:stroke weight="0pt" endcap="flat" joinstyle="miter" miterlimit="10" on="false" color="#000000" opacity="0"/>
                  <v:fill on="true" color="#000000"/>
                </v:shape>
                <v:shape id="Shape 31587" style="position:absolute;width:91;height:91;left:0;top:170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588" style="position:absolute;width:91;height:1691;left:0;top:1767;" coordsize="9144,169163" path="m0,0l9144,0l9144,169163l0,169163l0,0">
                  <v:stroke weight="0pt" endcap="flat" joinstyle="miter" miterlimit="10" on="false" color="#000000" opacity="0"/>
                  <v:fill on="true" color="#000000"/>
                </v:shape>
                <v:shape id="Shape 31589" style="position:absolute;width:91;height:91;left:0;top:345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590" style="position:absolute;width:91;height:1691;left:0;top:3520;" coordsize="9144,169165" path="m0,0l9144,0l9144,169165l0,169165l0,0">
                  <v:stroke weight="0pt" endcap="flat" joinstyle="miter" miterlimit="10" on="false" color="#000000" opacity="0"/>
                  <v:fill on="true" color="#000000"/>
                </v:shape>
                <v:shape id="Shape 31591" style="position:absolute;width:91;height:91;left:0;top:521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592" style="position:absolute;width:91;height:1691;left:0;top:5273;" coordsize="9144,169164" path="m0,0l9144,0l9144,169164l0,169164l0,0">
                  <v:stroke weight="0pt" endcap="flat" joinstyle="miter" miterlimit="10" on="false" color="#000000" opacity="0"/>
                  <v:fill on="true" color="#000000"/>
                </v:shape>
                <v:shape id="Shape 31593" style="position:absolute;width:91;height:91;left:0;top:696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594" style="position:absolute;width:91;height:1691;left:0;top:7025;" coordsize="9144,169164" path="m0,0l9144,0l9144,169164l0,169164l0,0">
                  <v:stroke weight="0pt" endcap="flat" joinstyle="miter" miterlimit="10" on="false" color="#000000" opacity="0"/>
                  <v:fill on="true" color="#000000"/>
                </v:shape>
                <v:shape id="Shape 31595" style="position:absolute;width:91;height:91;left:0;top:871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596" style="position:absolute;width:91;height:1679;left:0;top:8779;" coordsize="9144,167945" path="m0,0l9144,0l9144,167945l0,167945l0,0">
                  <v:stroke weight="0pt" endcap="flat" joinstyle="miter" miterlimit="10" on="false" color="#000000" opacity="0"/>
                  <v:fill on="true" color="#000000"/>
                </v:shape>
                <v:shape id="Shape 31597" style="position:absolute;width:91;height:91;left:0;top:1045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598" style="position:absolute;width:91;height:1691;left:0;top:10519;" coordsize="9144,169164" path="m0,0l9144,0l9144,169164l0,169164l0,0">
                  <v:stroke weight="0pt" endcap="flat" joinstyle="miter" miterlimit="10" on="false" color="#000000" opacity="0"/>
                  <v:fill on="true" color="#000000"/>
                </v:shape>
                <v:shape id="Shape 31599" style="position:absolute;width:91;height:91;left:0;top:1221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600" style="position:absolute;width:91;height:1691;left:0;top:12272;" coordsize="9144,169164" path="m0,0l9144,0l9144,169164l0,169164l0,0">
                  <v:stroke weight="0pt" endcap="flat" joinstyle="miter" miterlimit="10" on="false" color="#000000" opacity="0"/>
                  <v:fill on="true" color="#000000"/>
                </v:shape>
                <v:shape id="Shape 31601" style="position:absolute;width:91;height:91;left:0;top:1396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602" style="position:absolute;width:91;height:1676;left:0;top:14024;" coordsize="9144,167640" path="m0,0l9144,0l9144,167640l0,167640l0,0">
                  <v:stroke weight="0pt" endcap="flat" joinstyle="miter" miterlimit="10" on="false" color="#000000" opacity="0"/>
                  <v:fill on="true" color="#000000"/>
                </v:shape>
                <v:shape id="Shape 31603" style="position:absolute;width:91;height:91;left:0;top:1570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604" style="position:absolute;width:91;height:1691;left:0;top:15761;" coordsize="9144,169164" path="m0,0l9144,0l9144,169164l0,169164l0,0">
                  <v:stroke weight="0pt" endcap="flat" joinstyle="miter" miterlimit="10" on="false" color="#000000" opacity="0"/>
                  <v:fill on="true" color="#000000"/>
                </v:shape>
                <v:shape id="Shape 31605" style="position:absolute;width:91;height:91;left:0;top:1745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606" style="position:absolute;width:91;height:1691;left:0;top:17514;" coordsize="9144,169163" path="m0,0l9144,0l9144,169163l0,169163l0,0">
                  <v:stroke weight="0pt" endcap="flat" joinstyle="miter" miterlimit="10" on="false" color="#000000" opacity="0"/>
                  <v:fill on="true" color="#000000"/>
                </v:shape>
                <v:shape id="Shape 31607" style="position:absolute;width:91;height:91;left:0;top:1920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608" style="position:absolute;width:91;height:1691;left:0;top:19267;" coordsize="9144,169164" path="m0,0l9144,0l9144,169164l0,169164l0,0">
                  <v:stroke weight="0pt" endcap="flat" joinstyle="miter" miterlimit="10" on="false" color="#000000" opacity="0"/>
                  <v:fill on="true" color="#000000"/>
                </v:shape>
                <v:shape id="Shape 31609" style="position:absolute;width:91;height:91;left:0;top:2095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610" style="position:absolute;width:91;height:1691;left:0;top:21019;" coordsize="9144,169164" path="m0,0l9144,0l9144,169164l0,169164l0,0">
                  <v:stroke weight="0pt" endcap="flat" joinstyle="miter" miterlimit="10" on="false" color="#000000" opacity="0"/>
                  <v:fill on="true" color="#000000"/>
                </v:shape>
                <v:shape id="Shape 31611" style="position:absolute;width:91;height:91;left:0;top:2271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612" style="position:absolute;width:91;height:1691;left:0;top:22771;" coordsize="9144,169163" path="m0,0l9144,0l9144,169163l0,169163l0,0">
                  <v:stroke weight="0pt" endcap="flat" joinstyle="miter" miterlimit="10" on="false" color="#000000" opacity="0"/>
                  <v:fill on="true" color="#000000"/>
                </v:shape>
                <v:shape id="Shape 31613" style="position:absolute;width:91;height:91;left:0;top:2446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614" style="position:absolute;width:91;height:1691;left:0;top:24524;" coordsize="9144,169164" path="m0,0l9144,0l9144,169164l0,169164l0,0">
                  <v:stroke weight="0pt" endcap="flat" joinstyle="miter" miterlimit="10" on="false" color="#000000" opacity="0"/>
                  <v:fill on="true" color="#000000"/>
                </v:shape>
                <v:shape id="Shape 31615" style="position:absolute;width:91;height:91;left:0;top:2621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616" style="position:absolute;width:91;height:1676;left:0;top:26277;" coordsize="9144,167640" path="m0,0l9144,0l9144,167640l0,16764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творческом и способностей школьников, формирование у физическом развитии, них </w:t>
      </w:r>
      <w:r>
        <w:tab/>
        <w:t xml:space="preserve">чувства </w:t>
      </w:r>
      <w:r>
        <w:tab/>
        <w:t xml:space="preserve">вкуса </w:t>
      </w:r>
      <w:r>
        <w:tab/>
        <w:t xml:space="preserve">и </w:t>
      </w:r>
      <w:r>
        <w:tab/>
        <w:t xml:space="preserve">умения </w:t>
      </w:r>
      <w:r>
        <w:tab/>
        <w:t xml:space="preserve">ценить помощь в прекрасное, </w:t>
      </w:r>
      <w:r>
        <w:tab/>
        <w:t xml:space="preserve">формирование </w:t>
      </w:r>
      <w:r>
        <w:tab/>
        <w:t xml:space="preserve">ценностного самореализации, отношения к культуре; физическое развитие раскрытии и развитии обучающихся, привитие им любви к спорту и способностей и побуждение </w:t>
      </w:r>
      <w:r>
        <w:tab/>
        <w:t xml:space="preserve">к </w:t>
      </w:r>
      <w:r>
        <w:tab/>
        <w:t xml:space="preserve">здоровому </w:t>
      </w:r>
      <w:r>
        <w:tab/>
        <w:t xml:space="preserve">образу </w:t>
      </w:r>
      <w:r>
        <w:tab/>
        <w:t xml:space="preserve">жизни, талантов воспитание </w:t>
      </w:r>
      <w:r>
        <w:tab/>
        <w:t xml:space="preserve">силы </w:t>
      </w:r>
      <w:r>
        <w:tab/>
        <w:t xml:space="preserve">воли, </w:t>
      </w:r>
      <w:r>
        <w:tab/>
        <w:t xml:space="preserve">ответственности, </w:t>
      </w:r>
      <w:r>
        <w:rPr>
          <w:vertAlign w:val="superscript"/>
        </w:rPr>
        <w:t xml:space="preserve"> </w:t>
      </w:r>
      <w:r>
        <w:t xml:space="preserve">формирование установок на защиту слабых; </w:t>
      </w:r>
      <w:r>
        <w:rPr>
          <w:vertAlign w:val="superscript"/>
        </w:rPr>
        <w:t xml:space="preserve"> </w:t>
      </w:r>
      <w:r>
        <w:t xml:space="preserve">оздоровление </w:t>
      </w:r>
      <w:r>
        <w:tab/>
        <w:t xml:space="preserve">школьников, </w:t>
      </w:r>
      <w:r>
        <w:tab/>
        <w:t xml:space="preserve">привитие </w:t>
      </w:r>
      <w:r>
        <w:tab/>
        <w:t xml:space="preserve">им </w:t>
      </w:r>
      <w:r>
        <w:rPr>
          <w:vertAlign w:val="superscript"/>
        </w:rPr>
        <w:t xml:space="preserve"> </w:t>
      </w:r>
      <w:r>
        <w:t xml:space="preserve">любви к своему краю, его истории, культуре, </w:t>
      </w:r>
      <w:r>
        <w:rPr>
          <w:vertAlign w:val="superscript"/>
        </w:rPr>
        <w:t xml:space="preserve"> </w:t>
      </w:r>
      <w:r>
        <w:t xml:space="preserve">природе,  развитие  их  самостоятельности  и </w:t>
      </w:r>
      <w:r>
        <w:rPr>
          <w:vertAlign w:val="superscript"/>
        </w:rPr>
        <w:t xml:space="preserve"> </w:t>
      </w:r>
      <w:r>
        <w:t xml:space="preserve">ответственности, </w:t>
      </w:r>
      <w:r>
        <w:tab/>
        <w:t xml:space="preserve">формирование </w:t>
      </w:r>
      <w:r>
        <w:tab/>
        <w:t xml:space="preserve">навыков </w:t>
      </w:r>
      <w:r>
        <w:rPr>
          <w:vertAlign w:val="superscript"/>
        </w:rPr>
        <w:t xml:space="preserve"> </w:t>
      </w:r>
      <w:proofErr w:type="spellStart"/>
      <w:r>
        <w:t>самообслуживающего</w:t>
      </w:r>
      <w:proofErr w:type="spellEnd"/>
      <w:r>
        <w:t xml:space="preserve"> труда. </w:t>
      </w:r>
    </w:p>
    <w:p w:rsidR="001E3F51" w:rsidRDefault="00AD0392">
      <w:pPr>
        <w:ind w:left="303" w:right="243"/>
      </w:pPr>
      <w:r>
        <w:rPr>
          <w:vertAlign w:val="superscript"/>
        </w:rPr>
        <w:t xml:space="preserve"> </w:t>
      </w:r>
      <w:proofErr w:type="gramStart"/>
      <w:r>
        <w:rPr>
          <w:i/>
        </w:rPr>
        <w:t xml:space="preserve">Основные организационные формы: </w:t>
      </w:r>
      <w:r>
        <w:t xml:space="preserve">занятия </w:t>
      </w:r>
      <w:r>
        <w:rPr>
          <w:vertAlign w:val="superscript"/>
        </w:rPr>
        <w:t xml:space="preserve"> </w:t>
      </w:r>
      <w:r>
        <w:t xml:space="preserve">школьников в различных творческих </w:t>
      </w:r>
      <w:r>
        <w:rPr>
          <w:vertAlign w:val="superscript"/>
        </w:rPr>
        <w:t xml:space="preserve"> </w:t>
      </w:r>
      <w:r>
        <w:t xml:space="preserve">объединениях (музыкальных, хоровых или </w:t>
      </w:r>
      <w:proofErr w:type="gramEnd"/>
    </w:p>
    <w:p w:rsidR="001E3F51" w:rsidRDefault="001E3F51">
      <w:pPr>
        <w:spacing w:after="0" w:line="259" w:lineRule="auto"/>
        <w:ind w:left="-1419" w:right="248" w:firstLine="0"/>
        <w:jc w:val="left"/>
      </w:pPr>
    </w:p>
    <w:tbl>
      <w:tblPr>
        <w:tblStyle w:val="TableGrid"/>
        <w:tblW w:w="9384" w:type="dxa"/>
        <w:tblInd w:w="288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2437"/>
        <w:gridCol w:w="1966"/>
        <w:gridCol w:w="4981"/>
      </w:tblGrid>
      <w:tr w:rsidR="001E3F51">
        <w:trPr>
          <w:trHeight w:val="2756"/>
        </w:trPr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1E3F51" w:rsidRDefault="00AD0392">
            <w:pPr>
              <w:spacing w:after="4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1E3F51" w:rsidRDefault="00AD0392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1E3F51" w:rsidRDefault="00AD0392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1E3F51" w:rsidRDefault="00AD0392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1E3F51" w:rsidRDefault="00AD0392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1E3F51" w:rsidRDefault="00AD0392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1E3F51" w:rsidRDefault="00AD0392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1E3F51" w:rsidRDefault="00AD0392">
            <w:pPr>
              <w:spacing w:after="6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1E3F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6" w:line="276" w:lineRule="auto"/>
              <w:ind w:left="2" w:right="141" w:firstLine="0"/>
            </w:pPr>
            <w:r>
              <w:t xml:space="preserve">танцевальных студиях, театральных кружках или кружках художественного творчества, журналистских, поэтических или писательских клубах и т.п.); занятия школьников в спортивных объединениях (секциях и клубах, организация спортивных турниров и соревнований); занятия школьников в объединениях туристско-краеведческой направленности </w:t>
            </w:r>
          </w:p>
          <w:p w:rsidR="001E3F51" w:rsidRDefault="00AD0392">
            <w:pPr>
              <w:spacing w:after="0" w:line="259" w:lineRule="auto"/>
              <w:ind w:left="2" w:right="0" w:firstLine="0"/>
              <w:jc w:val="left"/>
            </w:pPr>
            <w:r>
              <w:t xml:space="preserve">(экскурсии, развитие школьных музеев) </w:t>
            </w:r>
          </w:p>
        </w:tc>
      </w:tr>
    </w:tbl>
    <w:p w:rsidR="001E3F51" w:rsidRDefault="001E3F51">
      <w:pPr>
        <w:sectPr w:rsidR="001E3F51">
          <w:pgSz w:w="11899" w:h="16819"/>
          <w:pgMar w:top="1121" w:right="561" w:bottom="981" w:left="1419" w:header="720" w:footer="720" w:gutter="0"/>
          <w:cols w:space="720"/>
        </w:sectPr>
      </w:pPr>
    </w:p>
    <w:p w:rsidR="006C486D" w:rsidRDefault="00AD0392" w:rsidP="006C486D">
      <w:pPr>
        <w:spacing w:after="58" w:line="259" w:lineRule="auto"/>
        <w:ind w:right="4581"/>
        <w:jc w:val="left"/>
        <w:rPr>
          <w:b/>
        </w:rPr>
      </w:pPr>
      <w:r>
        <w:rPr>
          <w:b/>
        </w:rPr>
        <w:lastRenderedPageBreak/>
        <w:t>Цель и идеи внеурочной деятельности</w:t>
      </w:r>
      <w:r w:rsidR="006C486D">
        <w:rPr>
          <w:b/>
        </w:rPr>
        <w:t>.</w:t>
      </w:r>
    </w:p>
    <w:p w:rsidR="001E3F51" w:rsidRDefault="00AD0392" w:rsidP="006C486D">
      <w:pPr>
        <w:spacing w:after="58" w:line="259" w:lineRule="auto"/>
        <w:ind w:right="4581"/>
        <w:jc w:val="left"/>
      </w:pPr>
      <w:r>
        <w:rPr>
          <w:b/>
        </w:rPr>
        <w:t xml:space="preserve"> </w:t>
      </w:r>
      <w:r>
        <w:rPr>
          <w:b/>
          <w:u w:val="single" w:color="000000"/>
        </w:rPr>
        <w:t>Цели внеурочной деятельности:</w:t>
      </w:r>
      <w:r>
        <w:rPr>
          <w:b/>
        </w:rPr>
        <w:t xml:space="preserve"> </w:t>
      </w:r>
    </w:p>
    <w:p w:rsidR="006C486D" w:rsidRDefault="00AD0392">
      <w:pPr>
        <w:numPr>
          <w:ilvl w:val="0"/>
          <w:numId w:val="5"/>
        </w:numPr>
        <w:ind w:right="56"/>
      </w:pPr>
      <w:r>
        <w:t xml:space="preserve">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ценностей; </w:t>
      </w:r>
    </w:p>
    <w:p w:rsidR="001E3F51" w:rsidRDefault="00AD0392" w:rsidP="006C486D">
      <w:pPr>
        <w:ind w:left="137" w:right="56" w:firstLine="0"/>
      </w:pPr>
      <w:r>
        <w:t xml:space="preserve">-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 </w:t>
      </w:r>
    </w:p>
    <w:p w:rsidR="001E3F51" w:rsidRDefault="006C486D" w:rsidP="006C486D">
      <w:pPr>
        <w:ind w:right="56"/>
      </w:pPr>
      <w:r>
        <w:t xml:space="preserve">- </w:t>
      </w:r>
      <w:r w:rsidR="00AD0392">
        <w:t xml:space="preserve">создание условий для многогранного развития и социализации каждого обучающегося в свободное от </w:t>
      </w:r>
      <w:proofErr w:type="spellStart"/>
      <w:r w:rsidR="00AD0392">
        <w:t>учѐбы</w:t>
      </w:r>
      <w:proofErr w:type="spellEnd"/>
      <w:r w:rsidR="00AD0392">
        <w:t xml:space="preserve"> время. </w:t>
      </w:r>
    </w:p>
    <w:p w:rsidR="001E3F51" w:rsidRPr="00F53C85" w:rsidRDefault="00AD0392" w:rsidP="006C486D">
      <w:pPr>
        <w:spacing w:after="79" w:line="259" w:lineRule="auto"/>
        <w:ind w:left="0" w:right="71" w:firstLine="0"/>
        <w:jc w:val="center"/>
      </w:pPr>
      <w:r w:rsidRPr="00F53C85">
        <w:rPr>
          <w:b/>
        </w:rPr>
        <w:t xml:space="preserve">Ведущими идеями плана внеурочной деятельности </w:t>
      </w:r>
      <w:r w:rsidR="006C486D" w:rsidRPr="00F53C85">
        <w:rPr>
          <w:b/>
        </w:rPr>
        <w:t>МБО</w:t>
      </w:r>
      <w:proofErr w:type="gramStart"/>
      <w:r w:rsidR="006C486D" w:rsidRPr="00F53C85">
        <w:rPr>
          <w:b/>
        </w:rPr>
        <w:t>У-</w:t>
      </w:r>
      <w:proofErr w:type="gramEnd"/>
      <w:r w:rsidR="006C486D" w:rsidRPr="00F53C85">
        <w:rPr>
          <w:b/>
        </w:rPr>
        <w:t xml:space="preserve"> </w:t>
      </w:r>
      <w:proofErr w:type="spellStart"/>
      <w:r w:rsidR="006C486D" w:rsidRPr="00F53C85">
        <w:rPr>
          <w:b/>
        </w:rPr>
        <w:t>Коржовоголубовская</w:t>
      </w:r>
      <w:proofErr w:type="spellEnd"/>
      <w:r w:rsidR="00F53C85" w:rsidRPr="00F53C85">
        <w:rPr>
          <w:b/>
        </w:rPr>
        <w:t xml:space="preserve"> </w:t>
      </w:r>
      <w:r w:rsidRPr="00F53C85">
        <w:rPr>
          <w:b/>
        </w:rPr>
        <w:t xml:space="preserve">СОШ  являются: </w:t>
      </w:r>
    </w:p>
    <w:p w:rsidR="001E3F51" w:rsidRDefault="00AD0392">
      <w:pPr>
        <w:numPr>
          <w:ilvl w:val="0"/>
          <w:numId w:val="6"/>
        </w:numPr>
        <w:spacing w:after="31"/>
        <w:ind w:right="0" w:hanging="204"/>
      </w:pPr>
      <w:r>
        <w:t xml:space="preserve">создание условий для достижения </w:t>
      </w:r>
      <w:proofErr w:type="gramStart"/>
      <w:r>
        <w:t>обучающимися</w:t>
      </w:r>
      <w:proofErr w:type="gramEnd"/>
      <w:r>
        <w:t xml:space="preserve"> уровня образованности, соответствующего их личностному потенциалу; </w:t>
      </w:r>
    </w:p>
    <w:p w:rsidR="001E3F51" w:rsidRDefault="00AD0392">
      <w:pPr>
        <w:numPr>
          <w:ilvl w:val="0"/>
          <w:numId w:val="6"/>
        </w:numPr>
        <w:ind w:right="0" w:hanging="204"/>
      </w:pPr>
      <w:r>
        <w:t xml:space="preserve">ориентация на достижение учениками социальной зрелости; </w:t>
      </w:r>
    </w:p>
    <w:p w:rsidR="006C486D" w:rsidRPr="006C486D" w:rsidRDefault="00AD0392">
      <w:pPr>
        <w:numPr>
          <w:ilvl w:val="0"/>
          <w:numId w:val="6"/>
        </w:numPr>
        <w:ind w:right="0" w:hanging="204"/>
      </w:pPr>
      <w:r>
        <w:t>удовлетворение образовательных потребностей учащихся и их родителей. При этом решаются</w:t>
      </w:r>
      <w:r>
        <w:rPr>
          <w:b/>
        </w:rPr>
        <w:t xml:space="preserve"> следующие основные педагогические задачи: </w:t>
      </w:r>
    </w:p>
    <w:p w:rsidR="001E3F51" w:rsidRDefault="00AD0392">
      <w:pPr>
        <w:numPr>
          <w:ilvl w:val="0"/>
          <w:numId w:val="6"/>
        </w:numPr>
        <w:ind w:right="0" w:hanging="204"/>
      </w:pPr>
      <w:r>
        <w:rPr>
          <w:i/>
          <w:u w:val="single" w:color="000000"/>
        </w:rPr>
        <w:t>Обучающие</w:t>
      </w:r>
      <w:r>
        <w:rPr>
          <w:i/>
        </w:rPr>
        <w:t xml:space="preserve"> </w:t>
      </w:r>
    </w:p>
    <w:p w:rsidR="001E3F51" w:rsidRDefault="00AD0392">
      <w:pPr>
        <w:ind w:left="137" w:right="0"/>
      </w:pPr>
      <w:r>
        <w:t xml:space="preserve">Развитие познавательного интереса, включение учащихся в разностороннюю деятельность. </w:t>
      </w:r>
    </w:p>
    <w:p w:rsidR="001E3F51" w:rsidRDefault="00AD0392">
      <w:pPr>
        <w:ind w:left="137" w:right="0"/>
      </w:pPr>
      <w:r>
        <w:t xml:space="preserve">Углубление содержания, форм и методов занятости учащихся в свободное от учёбы время. </w:t>
      </w:r>
    </w:p>
    <w:p w:rsidR="001E3F51" w:rsidRDefault="00AD0392">
      <w:pPr>
        <w:ind w:left="137" w:right="0"/>
      </w:pPr>
      <w:r>
        <w:t xml:space="preserve">Приобретение определенных знаний, умений по видам деятельности, предусмотренных данной программой. </w:t>
      </w:r>
    </w:p>
    <w:p w:rsidR="001E3F51" w:rsidRDefault="00AD0392">
      <w:pPr>
        <w:ind w:left="137" w:right="0"/>
      </w:pPr>
      <w:r>
        <w:t xml:space="preserve">Развитие мотиваций к следующим видам деятельности: спортивной, интеллектуальной, эстетической, патриотической, социальной. </w:t>
      </w:r>
    </w:p>
    <w:p w:rsidR="001E3F51" w:rsidRDefault="00AD0392">
      <w:pPr>
        <w:ind w:left="137" w:right="0"/>
      </w:pPr>
      <w:r>
        <w:t xml:space="preserve">Освоение основополагающих элементов научного знания, лежащих в основе современной научной картины мира, и опыта его применения и  преобразования в условиях решения жизненных задач. </w:t>
      </w:r>
      <w:r>
        <w:rPr>
          <w:i/>
          <w:u w:val="single" w:color="000000"/>
        </w:rPr>
        <w:t>Воспитательные</w:t>
      </w:r>
      <w:r>
        <w:rPr>
          <w:i/>
        </w:rPr>
        <w:t xml:space="preserve"> </w:t>
      </w:r>
    </w:p>
    <w:p w:rsidR="001E3F51" w:rsidRDefault="00AD0392">
      <w:pPr>
        <w:ind w:left="137" w:right="0"/>
      </w:pPr>
      <w:r>
        <w:t xml:space="preserve">Формирование навыков позитивного коммуникативного общения. </w:t>
      </w:r>
    </w:p>
    <w:p w:rsidR="001E3F51" w:rsidRDefault="00AD0392">
      <w:pPr>
        <w:ind w:left="137" w:right="0"/>
      </w:pPr>
      <w:r>
        <w:t xml:space="preserve">Развитие навыков организации и осуществления сотрудничества с педагогами, сверстниками, старшими, родителями в решении общих проблем. </w:t>
      </w:r>
    </w:p>
    <w:p w:rsidR="001E3F51" w:rsidRDefault="00AD0392">
      <w:pPr>
        <w:ind w:left="137" w:right="0"/>
      </w:pPr>
      <w:r>
        <w:t xml:space="preserve">Воспитание трудолюбия, способности к преодолению трудностей, целеустремленности  и настойчивости в достижении результата. </w:t>
      </w:r>
    </w:p>
    <w:p w:rsidR="001E3F51" w:rsidRDefault="00AD0392">
      <w:pPr>
        <w:ind w:left="137" w:right="0"/>
      </w:pPr>
      <w:proofErr w:type="gramStart"/>
      <w:r>
        <w:t xml:space="preserve">Развитие  позитивного отношения к базовым общественным ценностям (человек, семья,  Отечество, природа,  мир,  знания,  труд,  культура)   для формирования здорового  образа  жизни.  </w:t>
      </w:r>
      <w:proofErr w:type="gramEnd"/>
    </w:p>
    <w:p w:rsidR="001E3F51" w:rsidRDefault="00AD0392" w:rsidP="00C241BD">
      <w:pPr>
        <w:spacing w:after="3" w:line="310" w:lineRule="auto"/>
        <w:ind w:left="132" w:right="-14" w:hanging="5"/>
        <w:jc w:val="left"/>
      </w:pPr>
      <w:r>
        <w:t xml:space="preserve">Воспитание </w:t>
      </w:r>
      <w:r>
        <w:tab/>
        <w:t xml:space="preserve">нравственных </w:t>
      </w:r>
      <w:r>
        <w:tab/>
        <w:t xml:space="preserve">и </w:t>
      </w:r>
      <w:r>
        <w:tab/>
        <w:t xml:space="preserve">эстетических </w:t>
      </w:r>
      <w:r>
        <w:tab/>
        <w:t xml:space="preserve">чувств, </w:t>
      </w:r>
      <w:r>
        <w:tab/>
        <w:t>эмоционально-ценностного позитивного    отношения к себе и окружающим, интереса к учению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оспитание гражданственности, патриотизма, уважения к правам, свободам и обязанностям человека;  воспитание нравственных чувств и этического сознания; воспитание трудолюбия, творческого отношения к учению, труду, жизни;  </w:t>
      </w:r>
    </w:p>
    <w:p w:rsidR="001E3F51" w:rsidRDefault="00AD0392" w:rsidP="00C241BD">
      <w:pPr>
        <w:ind w:left="283" w:right="0" w:firstLine="0"/>
        <w:jc w:val="left"/>
      </w:pPr>
      <w:proofErr w:type="gramStart"/>
      <w:r>
        <w:t xml:space="preserve">воспитание ценностного отношения  к природе, окружающей среде (экологическое воспитание); </w:t>
      </w:r>
      <w:r>
        <w:rPr>
          <w:i/>
          <w:u w:val="single" w:color="000000"/>
        </w:rPr>
        <w:t>Развивающие</w:t>
      </w:r>
      <w:r>
        <w:rPr>
          <w:i/>
        </w:rPr>
        <w:t xml:space="preserve"> </w:t>
      </w:r>
      <w:proofErr w:type="gramEnd"/>
    </w:p>
    <w:p w:rsidR="001E3F51" w:rsidRDefault="00AD0392">
      <w:pPr>
        <w:ind w:left="137" w:right="0"/>
      </w:pPr>
      <w:r>
        <w:t xml:space="preserve">Развитие личностных свойств: самостоятельности, ответственности, активности. </w:t>
      </w:r>
    </w:p>
    <w:p w:rsidR="001E3F51" w:rsidRDefault="00AD0392">
      <w:pPr>
        <w:spacing w:after="159"/>
        <w:ind w:left="137" w:right="2570"/>
      </w:pPr>
      <w:r>
        <w:lastRenderedPageBreak/>
        <w:t xml:space="preserve">Развитие личности школьника, его творческих способностей. Формирование потребности в самопознании. </w:t>
      </w:r>
    </w:p>
    <w:p w:rsidR="001E3F51" w:rsidRDefault="00AD0392" w:rsidP="00C241BD">
      <w:pPr>
        <w:spacing w:after="141" w:line="259" w:lineRule="auto"/>
        <w:ind w:left="0" w:right="0" w:firstLine="0"/>
        <w:jc w:val="left"/>
      </w:pPr>
      <w:r>
        <w:rPr>
          <w:b/>
        </w:rPr>
        <w:t>Формы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внеурочной деятельности: </w:t>
      </w:r>
    </w:p>
    <w:p w:rsidR="001E3F51" w:rsidRDefault="00AD0392" w:rsidP="00C241BD">
      <w:pPr>
        <w:spacing w:after="49" w:line="234" w:lineRule="auto"/>
        <w:ind w:left="127" w:right="0" w:firstLine="0"/>
      </w:pPr>
      <w: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обучающихся.</w:t>
      </w:r>
      <w:r>
        <w:rPr>
          <w:rFonts w:ascii="Calibri" w:eastAsia="Calibri" w:hAnsi="Calibri" w:cs="Calibri"/>
          <w:sz w:val="22"/>
        </w:rPr>
        <w:t xml:space="preserve"> </w:t>
      </w:r>
    </w:p>
    <w:p w:rsidR="001E3F51" w:rsidRDefault="00AD0392">
      <w:pPr>
        <w:spacing w:after="62" w:line="259" w:lineRule="auto"/>
        <w:ind w:left="142" w:right="0" w:firstLine="0"/>
        <w:jc w:val="left"/>
      </w:pPr>
      <w:r>
        <w:rPr>
          <w:sz w:val="22"/>
        </w:rPr>
        <w:t xml:space="preserve">Внеурочная деятельность может быть организована в следующих формах: </w:t>
      </w:r>
    </w:p>
    <w:p w:rsidR="001E3F51" w:rsidRDefault="00AD0392">
      <w:pPr>
        <w:numPr>
          <w:ilvl w:val="0"/>
          <w:numId w:val="7"/>
        </w:numPr>
        <w:ind w:right="0" w:hanging="142"/>
      </w:pPr>
      <w:r>
        <w:t xml:space="preserve">экскурсии, посещения музеев, театров, кинотеатров </w:t>
      </w:r>
    </w:p>
    <w:p w:rsidR="001E3F51" w:rsidRDefault="00AD0392">
      <w:pPr>
        <w:numPr>
          <w:ilvl w:val="0"/>
          <w:numId w:val="7"/>
        </w:numPr>
        <w:ind w:right="0" w:hanging="142"/>
      </w:pPr>
      <w:r>
        <w:t xml:space="preserve">деятельность ученических сообществ, </w:t>
      </w:r>
    </w:p>
    <w:p w:rsidR="001E3F51" w:rsidRDefault="00AD0392" w:rsidP="00C241BD">
      <w:pPr>
        <w:numPr>
          <w:ilvl w:val="0"/>
          <w:numId w:val="7"/>
        </w:numPr>
        <w:ind w:right="0" w:hanging="142"/>
      </w:pPr>
      <w:r>
        <w:t xml:space="preserve">клубы по интересам, встречи, </w:t>
      </w:r>
    </w:p>
    <w:p w:rsidR="00C241BD" w:rsidRDefault="00AD0392">
      <w:pPr>
        <w:numPr>
          <w:ilvl w:val="0"/>
          <w:numId w:val="7"/>
        </w:numPr>
        <w:spacing w:line="253" w:lineRule="auto"/>
        <w:ind w:right="0" w:hanging="142"/>
      </w:pPr>
      <w:r>
        <w:t>реализация про</w:t>
      </w:r>
      <w:r w:rsidR="00C241BD">
        <w:t>ектов, исследовательские работы,</w:t>
      </w:r>
    </w:p>
    <w:p w:rsidR="001E3F51" w:rsidRDefault="00AD0392">
      <w:pPr>
        <w:numPr>
          <w:ilvl w:val="0"/>
          <w:numId w:val="7"/>
        </w:numPr>
        <w:spacing w:line="253" w:lineRule="auto"/>
        <w:ind w:right="0" w:hanging="142"/>
      </w:pPr>
      <w:r>
        <w:rPr>
          <w:rFonts w:ascii="Arial" w:eastAsia="Arial" w:hAnsi="Arial" w:cs="Arial"/>
        </w:rPr>
        <w:t xml:space="preserve"> </w:t>
      </w:r>
      <w:r>
        <w:t xml:space="preserve">походы и т.п. </w:t>
      </w:r>
    </w:p>
    <w:p w:rsidR="00C241BD" w:rsidRDefault="00C241BD">
      <w:pPr>
        <w:numPr>
          <w:ilvl w:val="0"/>
          <w:numId w:val="7"/>
        </w:numPr>
        <w:ind w:right="0" w:hanging="142"/>
      </w:pPr>
      <w:r>
        <w:t>деловые игры,</w:t>
      </w:r>
    </w:p>
    <w:p w:rsidR="001E3F51" w:rsidRDefault="00AD0392">
      <w:pPr>
        <w:numPr>
          <w:ilvl w:val="0"/>
          <w:numId w:val="7"/>
        </w:numPr>
        <w:ind w:right="0" w:hanging="142"/>
      </w:pPr>
      <w:r>
        <w:rPr>
          <w:rFonts w:ascii="Arial" w:eastAsia="Arial" w:hAnsi="Arial" w:cs="Arial"/>
        </w:rPr>
        <w:t xml:space="preserve"> </w:t>
      </w:r>
      <w:r>
        <w:t xml:space="preserve">организация подвижных игр, «Весёлых стартов», «Дней здоровья», </w:t>
      </w:r>
      <w:proofErr w:type="spellStart"/>
      <w:r>
        <w:t>внутришкольных</w:t>
      </w:r>
      <w:proofErr w:type="spellEnd"/>
      <w:r>
        <w:t xml:space="preserve">  спортивных соревнований; </w:t>
      </w:r>
    </w:p>
    <w:p w:rsidR="001E3F51" w:rsidRDefault="00AD0392">
      <w:pPr>
        <w:numPr>
          <w:ilvl w:val="0"/>
          <w:numId w:val="7"/>
        </w:numPr>
        <w:ind w:right="0" w:hanging="142"/>
      </w:pPr>
      <w:r>
        <w:t xml:space="preserve">проведение бесед по охране здоровья; </w:t>
      </w:r>
    </w:p>
    <w:p w:rsidR="001E3F51" w:rsidRDefault="00AD0392">
      <w:pPr>
        <w:numPr>
          <w:ilvl w:val="0"/>
          <w:numId w:val="7"/>
        </w:numPr>
        <w:ind w:right="0" w:hanging="142"/>
      </w:pPr>
      <w:r>
        <w:t xml:space="preserve">работа кружков, секций; </w:t>
      </w:r>
    </w:p>
    <w:p w:rsidR="001E3F51" w:rsidRDefault="00AD0392">
      <w:pPr>
        <w:numPr>
          <w:ilvl w:val="0"/>
          <w:numId w:val="7"/>
        </w:numPr>
        <w:ind w:right="0" w:hanging="142"/>
      </w:pPr>
      <w:r>
        <w:t xml:space="preserve">проведение предметных недель; </w:t>
      </w:r>
    </w:p>
    <w:p w:rsidR="001E3F51" w:rsidRDefault="00AD0392">
      <w:pPr>
        <w:numPr>
          <w:ilvl w:val="0"/>
          <w:numId w:val="7"/>
        </w:numPr>
        <w:ind w:right="0" w:hanging="142"/>
      </w:pPr>
      <w:r>
        <w:t xml:space="preserve">организация конкурсов, олимпиад, конференций, </w:t>
      </w:r>
    </w:p>
    <w:p w:rsidR="001E3F51" w:rsidRDefault="00AD0392">
      <w:pPr>
        <w:numPr>
          <w:ilvl w:val="0"/>
          <w:numId w:val="7"/>
        </w:numPr>
        <w:ind w:right="0" w:hanging="142"/>
      </w:pPr>
      <w:r>
        <w:t xml:space="preserve">участие в вахте памяти;  </w:t>
      </w:r>
    </w:p>
    <w:p w:rsidR="001E3F51" w:rsidRDefault="00AD0392">
      <w:pPr>
        <w:numPr>
          <w:ilvl w:val="0"/>
          <w:numId w:val="7"/>
        </w:numPr>
        <w:ind w:right="0" w:hanging="142"/>
      </w:pPr>
      <w:r>
        <w:t xml:space="preserve">участие в социально-направленных акциях; </w:t>
      </w:r>
    </w:p>
    <w:p w:rsidR="001E3F51" w:rsidRDefault="00AD0392">
      <w:pPr>
        <w:numPr>
          <w:ilvl w:val="0"/>
          <w:numId w:val="7"/>
        </w:numPr>
        <w:ind w:right="0" w:hanging="142"/>
      </w:pPr>
      <w:r>
        <w:t xml:space="preserve">организация показательных выступлений; </w:t>
      </w:r>
    </w:p>
    <w:p w:rsidR="001E3F51" w:rsidRDefault="00AD0392">
      <w:pPr>
        <w:numPr>
          <w:ilvl w:val="0"/>
          <w:numId w:val="7"/>
        </w:numPr>
        <w:ind w:right="0" w:hanging="142"/>
      </w:pPr>
      <w:r>
        <w:t xml:space="preserve">проведение тематических классных часов;  </w:t>
      </w:r>
    </w:p>
    <w:p w:rsidR="00C241BD" w:rsidRDefault="00AD0392">
      <w:pPr>
        <w:numPr>
          <w:ilvl w:val="0"/>
          <w:numId w:val="7"/>
        </w:numPr>
        <w:spacing w:after="3" w:line="310" w:lineRule="auto"/>
        <w:ind w:right="0" w:hanging="142"/>
      </w:pPr>
      <w:r>
        <w:t>встречи с ветеранами ВОВ и труда, с сотрудни</w:t>
      </w:r>
      <w:r w:rsidR="00C241BD">
        <w:t>ками полиции, «Уроки мужества»;</w:t>
      </w:r>
    </w:p>
    <w:p w:rsidR="00C241BD" w:rsidRPr="00C241BD" w:rsidRDefault="00AD0392">
      <w:pPr>
        <w:numPr>
          <w:ilvl w:val="0"/>
          <w:numId w:val="7"/>
        </w:numPr>
        <w:spacing w:after="3" w:line="310" w:lineRule="auto"/>
        <w:ind w:right="0" w:hanging="142"/>
      </w:pPr>
      <w:r>
        <w:rPr>
          <w:rFonts w:ascii="Arial" w:eastAsia="Arial" w:hAnsi="Arial" w:cs="Arial"/>
        </w:rPr>
        <w:t xml:space="preserve"> </w:t>
      </w:r>
      <w:r>
        <w:t xml:space="preserve">встреча с интересными людьми; </w:t>
      </w:r>
    </w:p>
    <w:p w:rsidR="00C241BD" w:rsidRDefault="00AD0392">
      <w:pPr>
        <w:numPr>
          <w:ilvl w:val="0"/>
          <w:numId w:val="7"/>
        </w:numPr>
        <w:spacing w:after="3" w:line="310" w:lineRule="auto"/>
        <w:ind w:right="0" w:hanging="142"/>
      </w:pPr>
      <w:r>
        <w:rPr>
          <w:rFonts w:ascii="Arial" w:eastAsia="Arial" w:hAnsi="Arial" w:cs="Arial"/>
        </w:rPr>
        <w:t xml:space="preserve"> </w:t>
      </w:r>
      <w:r w:rsidR="00C241BD">
        <w:t>разработка проектов к урокам,</w:t>
      </w:r>
    </w:p>
    <w:p w:rsidR="001E3F51" w:rsidRDefault="00AD0392">
      <w:pPr>
        <w:numPr>
          <w:ilvl w:val="0"/>
          <w:numId w:val="7"/>
        </w:numPr>
        <w:spacing w:after="3" w:line="310" w:lineRule="auto"/>
        <w:ind w:right="0" w:hanging="142"/>
      </w:pPr>
      <w:r>
        <w:rPr>
          <w:rFonts w:ascii="Arial" w:eastAsia="Arial" w:hAnsi="Arial" w:cs="Arial"/>
        </w:rPr>
        <w:t xml:space="preserve"> </w:t>
      </w:r>
      <w:r>
        <w:t xml:space="preserve">организация конкурсов, олимпиад, КТД и др. </w:t>
      </w:r>
    </w:p>
    <w:p w:rsidR="001E3F51" w:rsidRDefault="00AD0392">
      <w:pPr>
        <w:spacing w:after="31" w:line="259" w:lineRule="auto"/>
        <w:ind w:left="850" w:right="0" w:firstLine="0"/>
        <w:jc w:val="left"/>
      </w:pPr>
      <w:r>
        <w:t xml:space="preserve"> </w:t>
      </w:r>
    </w:p>
    <w:p w:rsidR="001E3F51" w:rsidRDefault="00AD0392">
      <w:pPr>
        <w:spacing w:line="259" w:lineRule="auto"/>
        <w:ind w:left="845" w:right="0"/>
        <w:jc w:val="left"/>
      </w:pPr>
      <w:r>
        <w:rPr>
          <w:b/>
        </w:rPr>
        <w:t>Режим внеурочной деятельности</w:t>
      </w:r>
      <w:r>
        <w:t xml:space="preserve"> </w:t>
      </w:r>
    </w:p>
    <w:p w:rsidR="001E3F51" w:rsidRDefault="00C241BD" w:rsidP="00F53C85">
      <w:pPr>
        <w:ind w:left="137" w:right="0"/>
        <w:jc w:val="left"/>
      </w:pPr>
      <w:r>
        <w:t xml:space="preserve">  </w:t>
      </w:r>
      <w:proofErr w:type="gramStart"/>
      <w:r w:rsidR="00AD0392">
        <w:t>В 2023-2024 учебном году внеурочная деятельность реализуется в 1-4, 5-9, 10-11  классах в соответствие с</w:t>
      </w:r>
      <w:r w:rsidR="00F53C85">
        <w:t xml:space="preserve"> требованиями обновленного ФГОС</w:t>
      </w:r>
      <w:r w:rsidR="00AD0392">
        <w:t>.</w:t>
      </w:r>
      <w:proofErr w:type="gramEnd"/>
      <w:r w:rsidR="00AD0392">
        <w:t xml:space="preserve"> Школа функционирует по пятидневной недельной нагрузк</w:t>
      </w:r>
      <w:r w:rsidR="00F53C85">
        <w:t>е</w:t>
      </w:r>
      <w:r w:rsidR="00AD0392">
        <w:t xml:space="preserve">:  в соответствии с учебным планом устанавливается следующая продолжительность учебного года:  </w:t>
      </w:r>
    </w:p>
    <w:p w:rsidR="001E3F51" w:rsidRDefault="00AD0392">
      <w:pPr>
        <w:numPr>
          <w:ilvl w:val="0"/>
          <w:numId w:val="8"/>
        </w:numPr>
        <w:ind w:left="269" w:right="0" w:hanging="142"/>
      </w:pPr>
      <w:r>
        <w:t>I класс – 33 учебные недели. Учебный год начинается с 1 сентября, заканчивается</w:t>
      </w:r>
      <w:r w:rsidR="00F53C85">
        <w:t xml:space="preserve">  24</w:t>
      </w:r>
      <w:r>
        <w:t xml:space="preserve">  мая. </w:t>
      </w:r>
    </w:p>
    <w:p w:rsidR="001E3F51" w:rsidRDefault="00AD0392">
      <w:pPr>
        <w:numPr>
          <w:ilvl w:val="0"/>
          <w:numId w:val="8"/>
        </w:numPr>
        <w:ind w:left="269" w:right="0" w:hanging="142"/>
      </w:pPr>
      <w:r>
        <w:t>II-X1 классы – не менее 34 учебных недель. Учебный год начинаетс</w:t>
      </w:r>
      <w:r w:rsidR="00F53C85">
        <w:t>я с 1 сентября, заканчивается 24</w:t>
      </w:r>
      <w:r>
        <w:t xml:space="preserve"> мая.  </w:t>
      </w:r>
    </w:p>
    <w:p w:rsidR="001E3F51" w:rsidRDefault="00AD0392" w:rsidP="00C241BD">
      <w:pPr>
        <w:ind w:left="127" w:right="0" w:firstLine="0"/>
      </w:pPr>
      <w:r>
        <w:t xml:space="preserve">Продолжительность внеурочной деятельности учебной недели - максимальная учебная нагрузка учащихся, предусмотренная учебными планами, осуществляется в соответствии с учебным планом и расписанием занятий в количестве до 10 часов в неделю.  </w:t>
      </w:r>
    </w:p>
    <w:p w:rsidR="001E3F51" w:rsidRDefault="00AD0392" w:rsidP="00C241BD">
      <w:pPr>
        <w:spacing w:after="0" w:line="258" w:lineRule="auto"/>
        <w:ind w:left="142" w:right="2" w:firstLine="0"/>
      </w:pPr>
      <w:r>
        <w:t>В соответствии с требованиями обновленных ФГОС образовательная организация обеспечивает проведение занятий по внеурочной деятельности на уровне НОО до 1320 часов, ООО</w:t>
      </w:r>
      <w:r>
        <w:rPr>
          <w:color w:val="181818"/>
        </w:rPr>
        <w:t xml:space="preserve"> – до 1750 часов, СОО – до 700 часов.</w:t>
      </w:r>
      <w:r>
        <w:t xml:space="preserve"> </w:t>
      </w:r>
      <w:r>
        <w:rPr>
          <w:color w:val="181818"/>
        </w:rPr>
        <w:t xml:space="preserve"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</w:t>
      </w:r>
      <w:r>
        <w:rPr>
          <w:color w:val="181818"/>
        </w:rPr>
        <w:lastRenderedPageBreak/>
        <w:t>более 1/2 количества часов. Внеурочная деятельность в каникулярное время может реализовываться в рамках тематических программ</w:t>
      </w:r>
      <w:proofErr w:type="gramStart"/>
      <w:r>
        <w:rPr>
          <w:color w:val="181818"/>
        </w:rPr>
        <w:t xml:space="preserve"> </w:t>
      </w:r>
      <w:r w:rsidR="00C241BD">
        <w:rPr>
          <w:color w:val="181818"/>
        </w:rPr>
        <w:t>.</w:t>
      </w:r>
      <w:proofErr w:type="gramEnd"/>
    </w:p>
    <w:p w:rsidR="001E3F51" w:rsidRDefault="00AD0392">
      <w:pPr>
        <w:spacing w:line="252" w:lineRule="auto"/>
        <w:ind w:left="127" w:right="0" w:firstLine="708"/>
      </w:pPr>
      <w:proofErr w:type="gramStart"/>
      <w:r>
        <w:t xml:space="preserve">Для обучающихся, посещающих занятия в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  справок  указанных организаций.  </w:t>
      </w:r>
      <w:proofErr w:type="gramEnd"/>
    </w:p>
    <w:p w:rsidR="001E3F51" w:rsidRDefault="00AD0392">
      <w:pPr>
        <w:ind w:left="127" w:right="0" w:firstLine="708"/>
      </w:pPr>
      <w:r>
        <w:t>Внеурочная деятельность организуется во второй по</w:t>
      </w:r>
      <w:r w:rsidR="00C241BD">
        <w:t>ловине дня не менее, чем через 2</w:t>
      </w:r>
      <w:r>
        <w:t xml:space="preserve">0 минут после окончания учебной деятельности.  </w:t>
      </w:r>
    </w:p>
    <w:p w:rsidR="001E3F51" w:rsidRDefault="00AD0392">
      <w:pPr>
        <w:ind w:left="127" w:right="0" w:firstLine="708"/>
      </w:pPr>
      <w:r>
        <w:t xml:space="preserve"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  </w:t>
      </w:r>
    </w:p>
    <w:p w:rsidR="001E3F51" w:rsidRDefault="00AD0392">
      <w:pPr>
        <w:ind w:left="137" w:right="0"/>
      </w:pPr>
      <w:r>
        <w:t>Продолжительность занят</w:t>
      </w:r>
      <w:r w:rsidR="00C241BD">
        <w:t>ия внеурочной деятельности во 10-11 классах составляет 40</w:t>
      </w:r>
      <w:r>
        <w:t xml:space="preserve"> минут. </w:t>
      </w:r>
    </w:p>
    <w:p w:rsidR="001E3F51" w:rsidRDefault="00AD0392">
      <w:pPr>
        <w:ind w:left="127" w:right="0" w:firstLine="708"/>
      </w:pPr>
      <w:r>
        <w:t xml:space="preserve">Минимальное количество наполняемости в группе при проведении занятий внеурочной деятельности составляет от 5 человек. </w:t>
      </w:r>
    </w:p>
    <w:p w:rsidR="001E3F51" w:rsidRDefault="00AD0392">
      <w:pPr>
        <w:ind w:left="137" w:right="0"/>
      </w:pPr>
      <w:r>
        <w:t xml:space="preserve">  Допускается формирование учебных групп из обучающихся разных классов в пределах одного уровня образования. </w:t>
      </w:r>
    </w:p>
    <w:p w:rsidR="001E3F51" w:rsidRDefault="00AD0392">
      <w:pPr>
        <w:ind w:left="127" w:right="0" w:firstLine="708"/>
      </w:pPr>
      <w: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</w:t>
      </w:r>
      <w:r w:rsidR="00C241BD">
        <w:t>ий</w:t>
      </w:r>
      <w:r>
        <w:t xml:space="preserve">, включая организации дополнительного образования, профессиональные образовательные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 </w:t>
      </w:r>
    </w:p>
    <w:p w:rsidR="001E3F51" w:rsidRDefault="00AD0392" w:rsidP="00C241BD">
      <w:pPr>
        <w:spacing w:after="160"/>
        <w:ind w:left="127" w:right="0" w:firstLine="708"/>
      </w:pPr>
      <w:r>
        <w:t>Реализация часов внеурочной деятельности осуществляется за счет оптимизации внутренних  ресурсов учреждения или  за счет бюджетного финансирования и привлечения дополнительного образования</w:t>
      </w:r>
      <w:r w:rsidR="00C241BD">
        <w:t>.</w:t>
      </w:r>
      <w:r>
        <w:t xml:space="preserve"> </w:t>
      </w:r>
    </w:p>
    <w:p w:rsidR="001E3F51" w:rsidRDefault="00AD0392">
      <w:pPr>
        <w:spacing w:after="62" w:line="259" w:lineRule="auto"/>
        <w:ind w:left="845" w:right="0"/>
        <w:jc w:val="left"/>
      </w:pPr>
      <w:r>
        <w:rPr>
          <w:b/>
        </w:rPr>
        <w:t xml:space="preserve">Отличительные особенности программы </w:t>
      </w:r>
    </w:p>
    <w:p w:rsidR="001E3F51" w:rsidRDefault="00AD0392">
      <w:pPr>
        <w:spacing w:after="38"/>
        <w:ind w:left="137" w:right="0"/>
      </w:pPr>
      <w:r>
        <w:t xml:space="preserve">В основу программы внеурочной деятельности положены следующие </w:t>
      </w:r>
      <w:r>
        <w:rPr>
          <w:b/>
          <w:i/>
        </w:rPr>
        <w:t xml:space="preserve">принципы: </w:t>
      </w:r>
    </w:p>
    <w:p w:rsidR="001E3F51" w:rsidRDefault="00AD0392">
      <w:pPr>
        <w:numPr>
          <w:ilvl w:val="0"/>
          <w:numId w:val="9"/>
        </w:numPr>
        <w:spacing w:after="29"/>
        <w:ind w:right="0" w:hanging="360"/>
      </w:pPr>
      <w:r>
        <w:t xml:space="preserve">непрерывное дополнительное образование как механизм обеспечения полноты и цельности образования в целом; </w:t>
      </w:r>
    </w:p>
    <w:p w:rsidR="001E3F51" w:rsidRDefault="00AD0392">
      <w:pPr>
        <w:numPr>
          <w:ilvl w:val="0"/>
          <w:numId w:val="9"/>
        </w:numPr>
        <w:spacing w:after="29"/>
        <w:ind w:right="0" w:hanging="360"/>
      </w:pPr>
      <w:r>
        <w:t xml:space="preserve">развитие индивидуальности каждого ребёнка в процессе социального и профессионального самоопределения в системе внеурочной деятельности; </w:t>
      </w:r>
    </w:p>
    <w:p w:rsidR="001E3F51" w:rsidRDefault="00AD0392">
      <w:pPr>
        <w:numPr>
          <w:ilvl w:val="0"/>
          <w:numId w:val="9"/>
        </w:numPr>
        <w:ind w:right="0" w:hanging="360"/>
      </w:pPr>
      <w:r>
        <w:t xml:space="preserve">единство и целостность партнёрских отношений всех субъектов дополнительного образования; </w:t>
      </w:r>
    </w:p>
    <w:p w:rsidR="001E3F51" w:rsidRDefault="00AD0392">
      <w:pPr>
        <w:numPr>
          <w:ilvl w:val="0"/>
          <w:numId w:val="9"/>
        </w:numPr>
        <w:ind w:right="0" w:hanging="360"/>
      </w:pPr>
      <w:r>
        <w:t xml:space="preserve">системная организация управления учебно-воспитательным процессом; </w:t>
      </w:r>
    </w:p>
    <w:p w:rsidR="001E3F51" w:rsidRDefault="00AD0392">
      <w:pPr>
        <w:numPr>
          <w:ilvl w:val="0"/>
          <w:numId w:val="9"/>
        </w:numPr>
        <w:ind w:right="0" w:hanging="360"/>
      </w:pPr>
      <w:r>
        <w:t xml:space="preserve">включение учащихся в активную деятельность; </w:t>
      </w:r>
    </w:p>
    <w:p w:rsidR="001E3F51" w:rsidRDefault="00AD0392">
      <w:pPr>
        <w:numPr>
          <w:ilvl w:val="0"/>
          <w:numId w:val="9"/>
        </w:numPr>
        <w:ind w:right="0" w:hanging="360"/>
      </w:pPr>
      <w:r>
        <w:t xml:space="preserve">доступность и наглядность; </w:t>
      </w:r>
    </w:p>
    <w:p w:rsidR="001E3F51" w:rsidRDefault="00AD0392">
      <w:pPr>
        <w:numPr>
          <w:ilvl w:val="0"/>
          <w:numId w:val="9"/>
        </w:numPr>
        <w:ind w:right="0" w:hanging="360"/>
      </w:pPr>
      <w:r>
        <w:t xml:space="preserve">связь теории с практикой; </w:t>
      </w:r>
    </w:p>
    <w:p w:rsidR="001E3F51" w:rsidRDefault="00AD0392">
      <w:pPr>
        <w:numPr>
          <w:ilvl w:val="0"/>
          <w:numId w:val="9"/>
        </w:numPr>
        <w:ind w:right="0" w:hanging="360"/>
      </w:pPr>
      <w:r>
        <w:t xml:space="preserve">учёт возрастных особенностей; </w:t>
      </w:r>
    </w:p>
    <w:p w:rsidR="001E3F51" w:rsidRDefault="00AD0392">
      <w:pPr>
        <w:numPr>
          <w:ilvl w:val="0"/>
          <w:numId w:val="9"/>
        </w:numPr>
        <w:ind w:right="0" w:hanging="360"/>
      </w:pPr>
      <w:r>
        <w:t xml:space="preserve">сочетание индивидуальных и коллективных форм деятельности; </w:t>
      </w:r>
    </w:p>
    <w:p w:rsidR="001E3F51" w:rsidRDefault="00AD0392">
      <w:pPr>
        <w:numPr>
          <w:ilvl w:val="0"/>
          <w:numId w:val="9"/>
        </w:numPr>
        <w:spacing w:after="184"/>
        <w:ind w:right="0" w:hanging="360"/>
      </w:pPr>
      <w:r>
        <w:t xml:space="preserve">целенаправленность  и последовательность деятельности (от </w:t>
      </w:r>
      <w:proofErr w:type="gramStart"/>
      <w:r>
        <w:t>простого</w:t>
      </w:r>
      <w:proofErr w:type="gramEnd"/>
      <w:r>
        <w:t xml:space="preserve"> к  сложному). </w:t>
      </w:r>
    </w:p>
    <w:p w:rsidR="001E3F51" w:rsidRDefault="00AD0392">
      <w:pPr>
        <w:spacing w:after="57" w:line="259" w:lineRule="auto"/>
        <w:ind w:left="508" w:right="0"/>
        <w:jc w:val="center"/>
      </w:pPr>
      <w:r>
        <w:rPr>
          <w:b/>
        </w:rPr>
        <w:t xml:space="preserve">Направления воспитания </w:t>
      </w:r>
    </w:p>
    <w:p w:rsidR="00C241BD" w:rsidRDefault="00AD0392">
      <w:pPr>
        <w:ind w:left="137" w:right="0"/>
      </w:pPr>
      <w:r>
        <w:t xml:space="preserve">       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 w:rsidR="001E3F51" w:rsidRDefault="00AD0392">
      <w:pPr>
        <w:ind w:left="137" w:right="0"/>
      </w:pPr>
      <w:r>
        <w:rPr>
          <w:b/>
        </w:rPr>
        <w:lastRenderedPageBreak/>
        <w:t>гражданское воспитание</w:t>
      </w:r>
      <w:r>
        <w:t xml:space="preserve"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1E3F51" w:rsidRDefault="00AD0392">
      <w:pPr>
        <w:ind w:left="137" w:right="0"/>
      </w:pPr>
      <w:r>
        <w:rPr>
          <w:b/>
        </w:rPr>
        <w:t>патриотическое воспитание</w:t>
      </w:r>
      <w:r>
        <w:t xml:space="preserve"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1E3F51" w:rsidRDefault="00AD0392">
      <w:pPr>
        <w:ind w:left="137" w:right="0"/>
      </w:pPr>
      <w:r>
        <w:rPr>
          <w:b/>
        </w:rPr>
        <w:t>духовно-нравственное воспитание</w:t>
      </w:r>
      <w:r>
        <w:t xml:space="preserve">—воспитание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1E3F51" w:rsidRDefault="00AD0392">
      <w:pPr>
        <w:ind w:left="137" w:right="0"/>
      </w:pPr>
      <w:r>
        <w:rPr>
          <w:b/>
        </w:rPr>
        <w:t>эстетическое воспитание</w:t>
      </w:r>
      <w:r>
        <w:t xml:space="preserve"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1E3F51" w:rsidRDefault="00AD0392">
      <w:pPr>
        <w:ind w:left="137" w:right="0"/>
      </w:pPr>
      <w:r>
        <w:rPr>
          <w:b/>
        </w:rPr>
        <w:t>физическое воспитание</w:t>
      </w:r>
      <w:r>
        <w:t>,</w:t>
      </w:r>
      <w:r>
        <w:rPr>
          <w:b/>
        </w:rPr>
        <w:t xml:space="preserve"> формирование культуры здорового образа жизни и эмоционального благополучия</w:t>
      </w:r>
      <w:r>
        <w:t xml:space="preserve"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  <w:r>
        <w:rPr>
          <w:b/>
        </w:rPr>
        <w:t>трудовое воспитание</w:t>
      </w:r>
      <w:r>
        <w:t xml:space="preserve"> —воспитание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1E3F51" w:rsidRDefault="00AD0392">
      <w:pPr>
        <w:ind w:left="137" w:right="0"/>
      </w:pPr>
      <w:r>
        <w:rPr>
          <w:b/>
        </w:rPr>
        <w:t>экологическое воспитание</w:t>
      </w:r>
      <w:r>
        <w:t xml:space="preserve"> —формирование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1E3F51" w:rsidRDefault="00AD0392">
      <w:pPr>
        <w:spacing w:after="208"/>
        <w:ind w:left="137" w:right="0"/>
      </w:pPr>
      <w:r>
        <w:rPr>
          <w:b/>
        </w:rPr>
        <w:t>ценности научного познания</w:t>
      </w:r>
      <w:r>
        <w:t xml:space="preserve"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1E3F51" w:rsidRDefault="00AD0392">
      <w:pPr>
        <w:spacing w:after="76" w:line="259" w:lineRule="auto"/>
        <w:ind w:left="207" w:right="0" w:firstLine="0"/>
        <w:jc w:val="center"/>
      </w:pPr>
      <w:r>
        <w:rPr>
          <w:b/>
          <w:sz w:val="28"/>
        </w:rPr>
        <w:t xml:space="preserve"> </w:t>
      </w:r>
    </w:p>
    <w:p w:rsidR="001E3F51" w:rsidRDefault="00AD0392">
      <w:pPr>
        <w:pStyle w:val="1"/>
      </w:pPr>
      <w:r>
        <w:t xml:space="preserve">Ожидаемые результаты </w:t>
      </w:r>
    </w:p>
    <w:p w:rsidR="001E3F51" w:rsidRDefault="00AD0392">
      <w:pPr>
        <w:spacing w:after="38"/>
        <w:ind w:left="137" w:right="0"/>
      </w:pPr>
      <w:r>
        <w:t xml:space="preserve">Личностные: </w:t>
      </w:r>
    </w:p>
    <w:p w:rsidR="001E3F51" w:rsidRDefault="00AD0392">
      <w:pPr>
        <w:numPr>
          <w:ilvl w:val="0"/>
          <w:numId w:val="10"/>
        </w:numPr>
        <w:ind w:right="0" w:hanging="360"/>
      </w:pPr>
      <w:r>
        <w:t xml:space="preserve">готовность и способность к саморазвитию; </w:t>
      </w:r>
    </w:p>
    <w:p w:rsidR="00F53C85" w:rsidRDefault="00AD0392">
      <w:pPr>
        <w:numPr>
          <w:ilvl w:val="0"/>
          <w:numId w:val="10"/>
        </w:numPr>
        <w:ind w:right="0" w:hanging="360"/>
      </w:pPr>
      <w:proofErr w:type="spellStart"/>
      <w:r>
        <w:t>сформированность</w:t>
      </w:r>
      <w:proofErr w:type="spellEnd"/>
      <w:r>
        <w:t xml:space="preserve"> мотивации к познанию, ценностно-смысловые установки, отражающие индивидуально-личностные позиции, социальные </w:t>
      </w:r>
      <w:r w:rsidR="00F53C85">
        <w:t xml:space="preserve">компетенции личностных </w:t>
      </w:r>
      <w:proofErr w:type="spellStart"/>
      <w:r w:rsidR="00F53C85">
        <w:t>качеств;</w:t>
      </w:r>
      <w:proofErr w:type="spellEnd"/>
    </w:p>
    <w:p w:rsidR="001E3F51" w:rsidRDefault="00AD0392">
      <w:pPr>
        <w:numPr>
          <w:ilvl w:val="0"/>
          <w:numId w:val="10"/>
        </w:numPr>
        <w:ind w:right="0" w:hanging="360"/>
      </w:pPr>
      <w:proofErr w:type="spellStart"/>
      <w:r>
        <w:t>сформированность</w:t>
      </w:r>
      <w:proofErr w:type="spellEnd"/>
      <w:r>
        <w:t xml:space="preserve"> основ гражданской идентичности. </w:t>
      </w:r>
    </w:p>
    <w:p w:rsidR="001E3F51" w:rsidRDefault="00AD0392">
      <w:pPr>
        <w:spacing w:after="34"/>
        <w:ind w:left="137" w:right="0"/>
      </w:pPr>
      <w:r>
        <w:t xml:space="preserve">Предметные: </w:t>
      </w:r>
    </w:p>
    <w:p w:rsidR="001E3F51" w:rsidRDefault="00AD0392">
      <w:pPr>
        <w:numPr>
          <w:ilvl w:val="0"/>
          <w:numId w:val="10"/>
        </w:numPr>
        <w:ind w:right="0" w:hanging="360"/>
      </w:pPr>
      <w:r>
        <w:t xml:space="preserve">получение нового знания и опыта его применения. </w:t>
      </w:r>
    </w:p>
    <w:p w:rsidR="001E3F51" w:rsidRDefault="00AD0392">
      <w:pPr>
        <w:spacing w:after="35"/>
        <w:ind w:left="137" w:right="0"/>
      </w:pPr>
      <w:proofErr w:type="spellStart"/>
      <w:r>
        <w:t>Метапредметные</w:t>
      </w:r>
      <w:proofErr w:type="spellEnd"/>
      <w:r>
        <w:t xml:space="preserve">: </w:t>
      </w:r>
    </w:p>
    <w:p w:rsidR="00F53C85" w:rsidRPr="00F53C85" w:rsidRDefault="00AD0392">
      <w:pPr>
        <w:numPr>
          <w:ilvl w:val="0"/>
          <w:numId w:val="10"/>
        </w:numPr>
        <w:ind w:right="0" w:hanging="360"/>
      </w:pPr>
      <w:r>
        <w:t xml:space="preserve">освоение универсальных учебных действий; </w:t>
      </w:r>
    </w:p>
    <w:p w:rsidR="001E3F51" w:rsidRDefault="00AD0392">
      <w:pPr>
        <w:numPr>
          <w:ilvl w:val="0"/>
          <w:numId w:val="10"/>
        </w:numPr>
        <w:ind w:right="0" w:hanging="360"/>
      </w:pPr>
      <w:r>
        <w:rPr>
          <w:rFonts w:ascii="Arial" w:eastAsia="Arial" w:hAnsi="Arial" w:cs="Arial"/>
        </w:rPr>
        <w:t xml:space="preserve"> </w:t>
      </w:r>
      <w:r>
        <w:t xml:space="preserve">овладение ключевыми компетенциями. </w:t>
      </w:r>
    </w:p>
    <w:p w:rsidR="001E3F51" w:rsidRDefault="00AD0392">
      <w:pPr>
        <w:ind w:left="137" w:right="0"/>
      </w:pPr>
      <w:r>
        <w:t xml:space="preserve">     Воспитательный результат</w:t>
      </w:r>
      <w:r>
        <w:rPr>
          <w:b/>
        </w:rPr>
        <w:t xml:space="preserve"> </w:t>
      </w:r>
      <w:r>
        <w:t xml:space="preserve">внеурочной деятельности - непосредственное духовно-нравственное приобретение обучающегося благодаря его участию в том или ином виде деятельности. </w:t>
      </w:r>
    </w:p>
    <w:p w:rsidR="001E3F51" w:rsidRDefault="00AD0392">
      <w:pPr>
        <w:ind w:left="137" w:right="0"/>
      </w:pPr>
      <w:r>
        <w:lastRenderedPageBreak/>
        <w:t xml:space="preserve">     Воспитательный эффект</w:t>
      </w:r>
      <w:r>
        <w:rPr>
          <w:b/>
        </w:rPr>
        <w:t xml:space="preserve"> </w:t>
      </w:r>
      <w:r>
        <w:t>внеурочной деятельности - влияние (последствие) того или иного духовно</w:t>
      </w:r>
      <w:r w:rsidR="00F53C85">
        <w:t>-</w:t>
      </w:r>
      <w:r>
        <w:t xml:space="preserve">нравственного приобретения на процесс развития личности обучающегося. </w:t>
      </w:r>
    </w:p>
    <w:p w:rsidR="001E3F51" w:rsidRDefault="00AD0392">
      <w:pPr>
        <w:ind w:left="137" w:right="0"/>
      </w:pPr>
      <w:r>
        <w:t xml:space="preserve">     Все виды внеурочной деятельности учащихся на уровне основного общего образования строго ориентированы на воспитательные результаты. </w:t>
      </w:r>
    </w:p>
    <w:p w:rsidR="001E3F51" w:rsidRDefault="00AD0392">
      <w:pPr>
        <w:ind w:left="137" w:right="0"/>
      </w:pPr>
      <w:r>
        <w:t xml:space="preserve">      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 </w:t>
      </w:r>
    </w:p>
    <w:p w:rsidR="001E3F51" w:rsidRDefault="00AD0392">
      <w:pPr>
        <w:spacing w:after="67" w:line="310" w:lineRule="auto"/>
        <w:ind w:left="132" w:right="130" w:hanging="5"/>
        <w:jc w:val="left"/>
      </w:pPr>
      <w:r>
        <w:t xml:space="preserve">      Внедрение эффективных форм организации отдыха, оздоровления и занятости детей; улучшение психологической и социальной комфортности в  едином  воспитательном пространстве; Укрепление здоровья воспитанников; </w:t>
      </w:r>
    </w:p>
    <w:p w:rsidR="00C241BD" w:rsidRDefault="00AD0392">
      <w:pPr>
        <w:spacing w:after="3" w:line="310" w:lineRule="auto"/>
        <w:ind w:left="132" w:right="4162" w:hanging="5"/>
        <w:jc w:val="left"/>
      </w:pPr>
      <w:r>
        <w:t xml:space="preserve">Развитие творческой активности каждого ребёнка; </w:t>
      </w:r>
    </w:p>
    <w:p w:rsidR="001E3F51" w:rsidRDefault="00AD0392">
      <w:pPr>
        <w:spacing w:after="3" w:line="310" w:lineRule="auto"/>
        <w:ind w:left="132" w:right="4162" w:hanging="5"/>
        <w:jc w:val="left"/>
      </w:pPr>
      <w:r>
        <w:t xml:space="preserve">Снижение правонарушений среди несовершеннолетних; Укрепление связи между семьёй и школой.  </w:t>
      </w:r>
    </w:p>
    <w:p w:rsidR="00C241BD" w:rsidRDefault="00AD0392">
      <w:pPr>
        <w:ind w:left="137" w:right="0"/>
      </w:pPr>
      <w:r>
        <w:t xml:space="preserve">Эффективность внеурочной деятельности и дополнительного образования  зависит от качества программы по её модернизации и развитию и уровня управления этой программой.  Управление реализацией  программой  осуществляется через планирование, контроль и корректировку действий. Управление  любой инновационной деятельностью идёт  по следующим направлениям: </w:t>
      </w:r>
    </w:p>
    <w:p w:rsidR="001E3F51" w:rsidRDefault="00AD0392">
      <w:pPr>
        <w:ind w:left="137" w:right="0"/>
      </w:pPr>
      <w:r>
        <w:t xml:space="preserve">- организация работы с кадрами; </w:t>
      </w:r>
    </w:p>
    <w:p w:rsidR="001E3F51" w:rsidRDefault="00AD0392">
      <w:pPr>
        <w:ind w:left="137" w:right="0"/>
      </w:pPr>
      <w:r>
        <w:t xml:space="preserve">- организация работы с ученическим коллективом; </w:t>
      </w:r>
    </w:p>
    <w:p w:rsidR="00C241BD" w:rsidRDefault="00AD0392">
      <w:pPr>
        <w:ind w:left="137" w:right="513"/>
      </w:pPr>
      <w:r>
        <w:t xml:space="preserve">-организация работы с родителями, общественными организациями, социальными партнёрами; </w:t>
      </w:r>
    </w:p>
    <w:p w:rsidR="001E3F51" w:rsidRDefault="00AD0392">
      <w:pPr>
        <w:ind w:left="137" w:right="513"/>
      </w:pPr>
      <w:r>
        <w:t xml:space="preserve">- мониторинг эффективности инновационных процессов. </w:t>
      </w:r>
    </w:p>
    <w:p w:rsidR="001E3F51" w:rsidRDefault="00AD0392">
      <w:pPr>
        <w:ind w:left="137" w:right="0"/>
      </w:pPr>
      <w:r>
        <w:t xml:space="preserve">Контроль результативности и эффективности будет осуществляться путем проведения мониторинговых исследований,  диагностики обучающихся, педагогов, родителей. </w:t>
      </w:r>
    </w:p>
    <w:p w:rsidR="001E3F51" w:rsidRDefault="00AD0392">
      <w:pPr>
        <w:ind w:left="137" w:right="0"/>
      </w:pPr>
      <w:r>
        <w:t xml:space="preserve">        </w:t>
      </w:r>
      <w:proofErr w:type="gramStart"/>
      <w:r>
        <w:t xml:space="preserve">Результаты обучения учащихся могут быть отслежены через участие детей в общешкольных, районных, городских, краевых, всероссийских мероприятиях;  участия обучающихся, в конкурса различного уровня, в школьной научно-исследовательской конференции. </w:t>
      </w:r>
      <w:proofErr w:type="gramEnd"/>
    </w:p>
    <w:p w:rsidR="001E3F51" w:rsidRDefault="00AD0392">
      <w:pPr>
        <w:spacing w:after="16" w:line="259" w:lineRule="auto"/>
        <w:ind w:left="197" w:right="0" w:firstLine="0"/>
        <w:jc w:val="center"/>
      </w:pPr>
      <w:r>
        <w:rPr>
          <w:b/>
        </w:rPr>
        <w:t xml:space="preserve"> </w:t>
      </w:r>
    </w:p>
    <w:p w:rsidR="001E3F51" w:rsidRDefault="00AD0392">
      <w:pPr>
        <w:spacing w:after="69" w:line="259" w:lineRule="auto"/>
        <w:ind w:left="197" w:right="0" w:firstLine="0"/>
        <w:jc w:val="center"/>
      </w:pPr>
      <w:r>
        <w:rPr>
          <w:b/>
        </w:rPr>
        <w:t xml:space="preserve"> </w:t>
      </w:r>
    </w:p>
    <w:p w:rsidR="001E3F51" w:rsidRDefault="00AD0392">
      <w:pPr>
        <w:spacing w:after="211" w:line="259" w:lineRule="auto"/>
        <w:ind w:left="508" w:right="361"/>
        <w:jc w:val="center"/>
      </w:pPr>
      <w:r>
        <w:rPr>
          <w:b/>
        </w:rPr>
        <w:t xml:space="preserve">Промежуточная аттестация обучающихся и   контроль за посещаемостью </w:t>
      </w:r>
    </w:p>
    <w:p w:rsidR="001E3F51" w:rsidRDefault="00AD0392">
      <w:pPr>
        <w:ind w:left="127" w:right="0" w:firstLine="567"/>
      </w:pPr>
      <w:r>
        <w:t xml:space="preserve">Результаты обучения учащихся могут быть отслежены через участие детей  </w:t>
      </w:r>
      <w:proofErr w:type="gramStart"/>
      <w:r>
        <w:t>в</w:t>
      </w:r>
      <w:proofErr w:type="gramEnd"/>
      <w:r>
        <w:t xml:space="preserve"> </w:t>
      </w:r>
      <w:proofErr w:type="gramStart"/>
      <w:r>
        <w:t>конкурса</w:t>
      </w:r>
      <w:proofErr w:type="gramEnd"/>
      <w:r>
        <w:t xml:space="preserve"> различного уровня, на школьных конференциях, выставках</w:t>
      </w:r>
      <w:r w:rsidR="00C241BD">
        <w:t>.</w:t>
      </w:r>
      <w:r>
        <w:t xml:space="preserve"> </w:t>
      </w:r>
    </w:p>
    <w:p w:rsidR="001E3F51" w:rsidRDefault="00AD0392">
      <w:pPr>
        <w:ind w:left="0" w:right="0" w:firstLine="708"/>
      </w:pPr>
      <w:r>
        <w:t xml:space="preserve">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 и преподавателем, ведущим курс.  </w:t>
      </w:r>
    </w:p>
    <w:p w:rsidR="001E3F51" w:rsidRDefault="00AD0392">
      <w:pPr>
        <w:ind w:left="718" w:right="0"/>
      </w:pPr>
      <w:r>
        <w:t xml:space="preserve">Данный план внеурочной деятельности вступает в действие с 1 сентября 2023 года.  </w:t>
      </w:r>
    </w:p>
    <w:p w:rsidR="001E3F51" w:rsidRDefault="00AD0392">
      <w:pPr>
        <w:ind w:left="0" w:right="0" w:firstLine="708"/>
      </w:pPr>
      <w:r>
        <w:t>План внеурочной деятельности НОО, ООО, СОО на 2023/2024 учебный год принят с учетом мнения совета обучающихся, совета родителей.</w:t>
      </w:r>
      <w:r>
        <w:rPr>
          <w:color w:val="FF0000"/>
        </w:rPr>
        <w:t xml:space="preserve"> </w:t>
      </w:r>
    </w:p>
    <w:p w:rsidR="001E3F51" w:rsidRDefault="00AD0392">
      <w:pPr>
        <w:ind w:left="0" w:right="0" w:firstLine="708"/>
      </w:pPr>
      <w:r>
        <w:t xml:space="preserve"> 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 </w:t>
      </w:r>
    </w:p>
    <w:p w:rsidR="00C241BD" w:rsidRDefault="00AD0392" w:rsidP="00F53C85">
      <w:pPr>
        <w:spacing w:after="206"/>
        <w:ind w:left="0" w:right="0" w:firstLine="708"/>
      </w:pPr>
      <w:r>
        <w:lastRenderedPageBreak/>
        <w:t xml:space="preserve"> 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 </w:t>
      </w:r>
      <w:r w:rsidR="00F53C85">
        <w:t xml:space="preserve"> </w:t>
      </w:r>
      <w:r>
        <w:t>Посещаемость ежедневно отмечается в журнале посе</w:t>
      </w:r>
      <w:r w:rsidR="00C241BD">
        <w:t>щаемости</w:t>
      </w:r>
      <w:r>
        <w:t>.</w:t>
      </w:r>
    </w:p>
    <w:p w:rsidR="001E3F51" w:rsidRDefault="00AD0392">
      <w:pPr>
        <w:ind w:left="860" w:right="0"/>
      </w:pPr>
      <w:r>
        <w:t xml:space="preserve"> </w:t>
      </w:r>
      <w:r>
        <w:rPr>
          <w:b/>
        </w:rPr>
        <w:t>Обеспечение плана</w:t>
      </w:r>
      <w:r w:rsidR="00C241BD">
        <w:rPr>
          <w:b/>
        </w:rPr>
        <w:t>.</w:t>
      </w:r>
      <w:r>
        <w:t xml:space="preserve"> </w:t>
      </w:r>
    </w:p>
    <w:p w:rsidR="001E3F51" w:rsidRDefault="00AD0392">
      <w:pPr>
        <w:ind w:left="127" w:right="0" w:firstLine="708"/>
      </w:pPr>
      <w:r>
        <w:t xml:space="preserve">Общеобразовательное учреждение укомплектовано педагогическими кадрами и обладает материально-технической базой для осуществления обучения согласно данному плану внеурочной деятельности.  </w:t>
      </w:r>
    </w:p>
    <w:p w:rsidR="001E3F51" w:rsidRDefault="00AD0392">
      <w:pPr>
        <w:ind w:left="127" w:right="0" w:firstLine="708"/>
      </w:pPr>
      <w:r>
        <w:t xml:space="preserve">План внеурочной деятельности реализуется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директором школы.  </w:t>
      </w:r>
    </w:p>
    <w:p w:rsidR="001E3F51" w:rsidRDefault="00AD0392">
      <w:pPr>
        <w:spacing w:after="0" w:line="259" w:lineRule="auto"/>
        <w:ind w:left="850" w:right="0" w:firstLine="0"/>
        <w:jc w:val="left"/>
      </w:pPr>
      <w:r>
        <w:rPr>
          <w:b/>
        </w:rPr>
        <w:t xml:space="preserve"> </w:t>
      </w:r>
    </w:p>
    <w:p w:rsidR="001E3F51" w:rsidRDefault="00AD0392" w:rsidP="00F53C85">
      <w:pPr>
        <w:spacing w:after="218" w:line="259" w:lineRule="auto"/>
        <w:ind w:left="557" w:right="0" w:firstLine="0"/>
        <w:jc w:val="center"/>
      </w:pPr>
      <w:r>
        <w:rPr>
          <w:color w:val="FF0000"/>
        </w:rPr>
        <w:t xml:space="preserve"> </w:t>
      </w:r>
      <w:bookmarkStart w:id="0" w:name="_GoBack"/>
      <w:bookmarkEnd w:id="0"/>
    </w:p>
    <w:p w:rsidR="001E3F51" w:rsidRDefault="00AD0392" w:rsidP="00C241BD">
      <w:pPr>
        <w:spacing w:after="0" w:line="259" w:lineRule="auto"/>
        <w:ind w:right="0"/>
      </w:pPr>
      <w:r>
        <w:rPr>
          <w:color w:val="FF0000"/>
        </w:rPr>
        <w:t xml:space="preserve"> </w:t>
      </w:r>
    </w:p>
    <w:p w:rsidR="001E3F51" w:rsidRDefault="00AD0392">
      <w:pPr>
        <w:spacing w:after="25" w:line="259" w:lineRule="auto"/>
        <w:ind w:left="138" w:right="0" w:firstLine="0"/>
        <w:jc w:val="center"/>
      </w:pPr>
      <w:r>
        <w:rPr>
          <w:sz w:val="28"/>
        </w:rPr>
        <w:t xml:space="preserve">ПЛАН-СЕТКА </w:t>
      </w:r>
    </w:p>
    <w:p w:rsidR="001E3F51" w:rsidRDefault="00AD0392" w:rsidP="00C241BD">
      <w:pPr>
        <w:spacing w:after="0" w:line="284" w:lineRule="auto"/>
        <w:ind w:left="2525" w:right="2238" w:firstLine="0"/>
        <w:jc w:val="left"/>
      </w:pPr>
      <w:r>
        <w:rPr>
          <w:sz w:val="28"/>
        </w:rPr>
        <w:t xml:space="preserve">ВНЕУРОЧНОЙ ДЕЯТЕЛЬНОСТИ </w:t>
      </w:r>
      <w:r>
        <w:rPr>
          <w:b/>
          <w:sz w:val="28"/>
        </w:rPr>
        <w:t xml:space="preserve">ФГОС СРЕДНЕЕ  ОБЩЕЕ ОБРАЗОВАНИЕ </w:t>
      </w:r>
    </w:p>
    <w:p w:rsidR="001E3F51" w:rsidRDefault="00C241BD" w:rsidP="00C241BD">
      <w:pPr>
        <w:pStyle w:val="1"/>
        <w:jc w:val="both"/>
      </w:pPr>
      <w:r>
        <w:t xml:space="preserve">                                              </w:t>
      </w:r>
      <w:r w:rsidR="00AD0392">
        <w:t>10-11 классы 2023 – 2024 учебный год</w:t>
      </w:r>
      <w:r w:rsidR="00AD0392">
        <w:rPr>
          <w:b w:val="0"/>
          <w:sz w:val="24"/>
        </w:rPr>
        <w:t xml:space="preserve"> </w:t>
      </w:r>
    </w:p>
    <w:tbl>
      <w:tblPr>
        <w:tblStyle w:val="TableGrid"/>
        <w:tblW w:w="10884" w:type="dxa"/>
        <w:tblInd w:w="146" w:type="dxa"/>
        <w:tblCellMar>
          <w:top w:w="7" w:type="dxa"/>
          <w:right w:w="39" w:type="dxa"/>
        </w:tblCellMar>
        <w:tblLook w:val="04A0" w:firstRow="1" w:lastRow="0" w:firstColumn="1" w:lastColumn="0" w:noHBand="0" w:noVBand="1"/>
      </w:tblPr>
      <w:tblGrid>
        <w:gridCol w:w="2943"/>
        <w:gridCol w:w="2122"/>
        <w:gridCol w:w="334"/>
        <w:gridCol w:w="240"/>
        <w:gridCol w:w="1274"/>
        <w:gridCol w:w="1278"/>
        <w:gridCol w:w="1418"/>
        <w:gridCol w:w="1275"/>
      </w:tblGrid>
      <w:tr w:rsidR="001E3F51">
        <w:trPr>
          <w:trHeight w:val="13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Направление внеурочной деятельности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F51" w:rsidRDefault="00AD039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Программа  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F51" w:rsidRDefault="001E3F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Количество часов в неделю 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Количество часов в год </w:t>
            </w:r>
          </w:p>
        </w:tc>
      </w:tr>
      <w:tr w:rsidR="001E3F51" w:rsidTr="00C241BD">
        <w:trPr>
          <w:trHeight w:val="11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Классы 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F51" w:rsidRDefault="00AD039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F51" w:rsidRDefault="001E3F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217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10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 </w:t>
            </w:r>
          </w:p>
          <w:p w:rsidR="001E3F51" w:rsidRDefault="00AD039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11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217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10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 </w:t>
            </w:r>
          </w:p>
          <w:p w:rsidR="001E3F51" w:rsidRDefault="00AD039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11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  <w:tr w:rsidR="001E3F51">
        <w:trPr>
          <w:trHeight w:val="581"/>
        </w:trPr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F51" w:rsidRDefault="00AD039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                                Часть, обязательная д</w:t>
            </w:r>
          </w:p>
        </w:tc>
        <w:tc>
          <w:tcPr>
            <w:tcW w:w="58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F51" w:rsidRDefault="00AD0392" w:rsidP="00C241B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я всех обучающихся </w:t>
            </w:r>
          </w:p>
        </w:tc>
      </w:tr>
      <w:tr w:rsidR="001E3F51" w:rsidTr="00C241BD">
        <w:trPr>
          <w:trHeight w:val="192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77" w:lineRule="auto"/>
              <w:ind w:left="142" w:right="101" w:firstLine="0"/>
            </w:pPr>
            <w:r>
              <w:t xml:space="preserve">Информационно- просветительские занятия патриотической, нравственной и экологической направленности </w:t>
            </w:r>
          </w:p>
          <w:p w:rsidR="001E3F51" w:rsidRDefault="00AD0392">
            <w:pPr>
              <w:spacing w:after="0" w:line="259" w:lineRule="auto"/>
              <w:ind w:left="216" w:right="0" w:firstLine="0"/>
              <w:jc w:val="left"/>
            </w:pPr>
            <w:r>
              <w:t xml:space="preserve">«Разговоры о важном»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F51" w:rsidRDefault="00AD0392">
            <w:pPr>
              <w:spacing w:after="273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1E3F51" w:rsidRDefault="00AD0392">
            <w:pPr>
              <w:spacing w:after="0" w:line="259" w:lineRule="auto"/>
              <w:ind w:left="108" w:right="448" w:firstLine="0"/>
              <w:jc w:val="left"/>
            </w:pPr>
            <w:r>
              <w:rPr>
                <w:sz w:val="28"/>
              </w:rPr>
              <w:t xml:space="preserve">Разговоры  о важном 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F51" w:rsidRDefault="001E3F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22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1 </w:t>
            </w:r>
          </w:p>
          <w:p w:rsidR="001E3F51" w:rsidRDefault="00AD039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22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34 </w:t>
            </w:r>
          </w:p>
          <w:p w:rsidR="001E3F51" w:rsidRDefault="00AD039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22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34 </w:t>
            </w:r>
          </w:p>
          <w:p w:rsidR="001E3F51" w:rsidRDefault="00AD039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1E3F51" w:rsidTr="00C241BD">
        <w:trPr>
          <w:trHeight w:val="137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9" w:lineRule="auto"/>
              <w:ind w:left="108" w:right="42" w:firstLine="0"/>
              <w:jc w:val="left"/>
            </w:pPr>
            <w:r>
              <w:t xml:space="preserve">Занятия по формированию функциональной грамотности обучающихся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F51" w:rsidRDefault="00AD0392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1E3F51" w:rsidRDefault="00C241BD">
            <w:pPr>
              <w:spacing w:after="0" w:line="259" w:lineRule="auto"/>
              <w:ind w:left="108" w:right="0" w:firstLine="0"/>
              <w:jc w:val="left"/>
            </w:pPr>
            <w:r>
              <w:t xml:space="preserve">  Финансовая грамотность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F51" w:rsidRDefault="001E3F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C241BD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C241BD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C241BD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C241BD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>34</w:t>
            </w:r>
          </w:p>
        </w:tc>
      </w:tr>
      <w:tr w:rsidR="001E3F51" w:rsidTr="00C241BD">
        <w:trPr>
          <w:trHeight w:val="190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77" w:lineRule="auto"/>
              <w:ind w:left="216" w:right="302" w:firstLine="0"/>
            </w:pPr>
            <w:r>
              <w:t xml:space="preserve">Занятия, направленные на удовлетворение </w:t>
            </w:r>
            <w:proofErr w:type="spellStart"/>
            <w:r>
              <w:t>профориентационных</w:t>
            </w:r>
            <w:proofErr w:type="spellEnd"/>
            <w:r>
              <w:t xml:space="preserve"> </w:t>
            </w:r>
          </w:p>
          <w:p w:rsidR="001E3F51" w:rsidRDefault="00AD0392">
            <w:pPr>
              <w:spacing w:after="0" w:line="259" w:lineRule="auto"/>
              <w:ind w:left="108" w:right="13" w:firstLine="108"/>
              <w:jc w:val="left"/>
            </w:pPr>
            <w:r>
              <w:t xml:space="preserve">интересов и потребностей обучающихся 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C241BD" w:rsidP="00C241BD">
            <w:pPr>
              <w:spacing w:after="0" w:line="259" w:lineRule="auto"/>
              <w:ind w:left="108" w:right="0" w:firstLine="0"/>
            </w:pPr>
            <w:r>
              <w:rPr>
                <w:sz w:val="28"/>
              </w:rPr>
              <w:t>Профориентация</w:t>
            </w:r>
            <w:r w:rsidR="00AD0392">
              <w:rPr>
                <w:sz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 w:rsidP="00C241BD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 1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 w:rsidP="00C241BD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 34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 w:rsidP="00C241BD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 34 </w:t>
            </w:r>
          </w:p>
        </w:tc>
      </w:tr>
      <w:tr w:rsidR="001E3F51">
        <w:trPr>
          <w:trHeight w:val="331"/>
        </w:trPr>
        <w:tc>
          <w:tcPr>
            <w:tcW w:w="10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28"/>
              </w:rPr>
              <w:lastRenderedPageBreak/>
              <w:t xml:space="preserve">Вариативная часть </w:t>
            </w:r>
          </w:p>
        </w:tc>
      </w:tr>
      <w:tr w:rsidR="001E3F51" w:rsidTr="00C241BD">
        <w:trPr>
          <w:trHeight w:val="233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9" w:lineRule="auto"/>
              <w:ind w:left="108" w:right="246" w:firstLine="108"/>
            </w:pPr>
            <w: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9" w:lineRule="auto"/>
              <w:ind w:left="108" w:right="0" w:firstLine="0"/>
              <w:jc w:val="left"/>
            </w:pPr>
            <w:r>
              <w:t>Волейбол</w:t>
            </w:r>
            <w:r>
              <w:rPr>
                <w:sz w:val="28"/>
              </w:rPr>
              <w:t xml:space="preserve"> </w:t>
            </w:r>
          </w:p>
          <w:p w:rsidR="001E3F51" w:rsidRDefault="00AD039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1E3F51" w:rsidRDefault="00AD039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1E3F51" w:rsidRDefault="00AD0392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34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34 </w:t>
            </w:r>
          </w:p>
        </w:tc>
      </w:tr>
      <w:tr w:rsidR="001E3F51" w:rsidTr="00C241BD">
        <w:trPr>
          <w:trHeight w:val="258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213" w:line="303" w:lineRule="auto"/>
              <w:ind w:left="108" w:right="292" w:firstLine="0"/>
            </w:pPr>
            <w:r>
              <w:t xml:space="preserve">Занятия, направленные на удовлетворение социальных интересов и потребностей обучающихся, на </w:t>
            </w:r>
          </w:p>
          <w:p w:rsidR="001E3F51" w:rsidRDefault="00AD0392">
            <w:pPr>
              <w:spacing w:after="202" w:line="313" w:lineRule="auto"/>
              <w:ind w:left="108" w:right="0" w:firstLine="0"/>
              <w:jc w:val="left"/>
            </w:pPr>
            <w:r>
              <w:t xml:space="preserve">педагогическое сопровождение </w:t>
            </w:r>
          </w:p>
          <w:p w:rsidR="001E3F51" w:rsidRDefault="00AD0392">
            <w:pPr>
              <w:spacing w:after="0" w:line="259" w:lineRule="auto"/>
              <w:ind w:left="0" w:right="59" w:firstLine="34"/>
            </w:pPr>
            <w:r>
              <w:t>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  <w:r w:rsidR="00C241BD">
              <w:rPr>
                <w:sz w:val="28"/>
              </w:rPr>
              <w:t>Мы и наш край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C241B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1</w:t>
            </w:r>
            <w:r w:rsidR="00AD0392">
              <w:rPr>
                <w:sz w:val="28"/>
              </w:rPr>
              <w:t xml:space="preserve"> </w:t>
            </w:r>
          </w:p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C241B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1</w:t>
            </w:r>
            <w:r w:rsidR="00AD0392">
              <w:rPr>
                <w:sz w:val="28"/>
              </w:rPr>
              <w:t xml:space="preserve"> </w:t>
            </w:r>
          </w:p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C241B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34</w:t>
            </w:r>
            <w:r w:rsidR="00AD0392">
              <w:rPr>
                <w:sz w:val="28"/>
              </w:rPr>
              <w:t xml:space="preserve"> </w:t>
            </w:r>
          </w:p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C241B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34</w:t>
            </w:r>
          </w:p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1E3F51" w:rsidTr="00C241BD">
        <w:trPr>
          <w:trHeight w:val="58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Недельная нагрузка 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F51" w:rsidRDefault="001E3F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1E3F5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1E3F5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1E3F51" w:rsidTr="00C241BD">
        <w:trPr>
          <w:trHeight w:val="58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Нагрузка за год  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F51" w:rsidRDefault="001E3F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t>170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t>170</w:t>
            </w:r>
          </w:p>
        </w:tc>
      </w:tr>
      <w:tr w:rsidR="001E3F51" w:rsidTr="00C241BD">
        <w:trPr>
          <w:trHeight w:val="58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Итого  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F51" w:rsidRDefault="00AD0392">
            <w:pPr>
              <w:spacing w:after="0" w:line="259" w:lineRule="auto"/>
              <w:ind w:left="0" w:right="0" w:firstLine="0"/>
              <w:jc w:val="left"/>
            </w:pPr>
            <w:r>
              <w:t>340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F51" w:rsidRDefault="001E3F5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1E3F51" w:rsidRDefault="00AD0392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1E3F51" w:rsidRDefault="00AD0392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1E3F51" w:rsidRDefault="00AD0392">
      <w:pPr>
        <w:spacing w:after="206" w:line="259" w:lineRule="auto"/>
        <w:ind w:left="0" w:right="4998" w:firstLine="0"/>
        <w:jc w:val="right"/>
      </w:pPr>
      <w:r>
        <w:rPr>
          <w:color w:val="FF0000"/>
        </w:rPr>
        <w:t xml:space="preserve"> </w:t>
      </w:r>
    </w:p>
    <w:p w:rsidR="001E3F51" w:rsidRDefault="00AD0392">
      <w:pPr>
        <w:spacing w:after="218" w:line="259" w:lineRule="auto"/>
        <w:ind w:left="14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E3F51" w:rsidRDefault="00AD0392">
      <w:pPr>
        <w:spacing w:after="0" w:line="259" w:lineRule="auto"/>
        <w:ind w:left="14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1E3F51">
      <w:pgSz w:w="11906" w:h="16838"/>
      <w:pgMar w:top="725" w:right="716" w:bottom="798" w:left="5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CA9"/>
    <w:multiLevelType w:val="hybridMultilevel"/>
    <w:tmpl w:val="6CC4041E"/>
    <w:lvl w:ilvl="0" w:tplc="7196FA7C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06959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613C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623E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2D16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1AF4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9A32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4AAC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E6AAC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27482F"/>
    <w:multiLevelType w:val="hybridMultilevel"/>
    <w:tmpl w:val="DC9C098E"/>
    <w:lvl w:ilvl="0" w:tplc="F8E0544E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464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D0F98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CC0E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4CDDB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8E8B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A4F3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34C5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E20C7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DE3374"/>
    <w:multiLevelType w:val="hybridMultilevel"/>
    <w:tmpl w:val="2D16F6C2"/>
    <w:lvl w:ilvl="0" w:tplc="F466954A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203C8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D65C5A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46ED2A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7AF66C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F049EA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1A1234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823B58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C22E46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76142F0"/>
    <w:multiLevelType w:val="hybridMultilevel"/>
    <w:tmpl w:val="7AC8DE34"/>
    <w:lvl w:ilvl="0" w:tplc="02061E04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A8A910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DE8E04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561386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30ADC2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E114E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4E6336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687DCE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C3A14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813540C"/>
    <w:multiLevelType w:val="hybridMultilevel"/>
    <w:tmpl w:val="3FDC5A74"/>
    <w:lvl w:ilvl="0" w:tplc="76A8796A">
      <w:start w:val="1"/>
      <w:numFmt w:val="bullet"/>
      <w:lvlText w:val="•"/>
      <w:lvlJc w:val="left"/>
      <w:pPr>
        <w:ind w:left="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F4A0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0A29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687F2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095F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465F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1E5F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70893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EE4A2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D8074CB"/>
    <w:multiLevelType w:val="hybridMultilevel"/>
    <w:tmpl w:val="B1745BBC"/>
    <w:lvl w:ilvl="0" w:tplc="C36EDD2E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72C8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ED4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DCC3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34522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6875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009A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5663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A027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4E57270"/>
    <w:multiLevelType w:val="hybridMultilevel"/>
    <w:tmpl w:val="FB405F96"/>
    <w:lvl w:ilvl="0" w:tplc="529A5330">
      <w:start w:val="1"/>
      <w:numFmt w:val="bullet"/>
      <w:lvlText w:val="•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AE8CA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8B6C2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3CB0E8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72F168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A0F638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6C5C2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227B4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8C1390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739356A"/>
    <w:multiLevelType w:val="hybridMultilevel"/>
    <w:tmpl w:val="E5FA6ED4"/>
    <w:lvl w:ilvl="0" w:tplc="1AD8563E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CA34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BC37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BA53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836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BC35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D0F9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AE9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AA65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DC9017C"/>
    <w:multiLevelType w:val="hybridMultilevel"/>
    <w:tmpl w:val="5DF2A7B6"/>
    <w:lvl w:ilvl="0" w:tplc="9B884B34">
      <w:start w:val="1"/>
      <w:numFmt w:val="bullet"/>
      <w:lvlText w:val="•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C042B8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C46F0A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B6000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C83FD6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8CA744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9A96D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487C04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82A92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B025596"/>
    <w:multiLevelType w:val="hybridMultilevel"/>
    <w:tmpl w:val="35BE3900"/>
    <w:lvl w:ilvl="0" w:tplc="354A9FF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E4F0E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83E0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90DA0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52F41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C83DD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00C3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742AB2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3064F8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51"/>
    <w:rsid w:val="00012F52"/>
    <w:rsid w:val="001E3F51"/>
    <w:rsid w:val="006C486D"/>
    <w:rsid w:val="00AD0392"/>
    <w:rsid w:val="00AD63B2"/>
    <w:rsid w:val="00C241BD"/>
    <w:rsid w:val="00F5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305" w:lineRule="auto"/>
      <w:ind w:left="293" w:right="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/>
      <w:ind w:left="15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305" w:lineRule="auto"/>
      <w:ind w:left="293" w:right="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/>
      <w:ind w:left="15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4201</Words>
  <Characters>23947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cp:lastModifiedBy>PC</cp:lastModifiedBy>
  <cp:revision>5</cp:revision>
  <dcterms:created xsi:type="dcterms:W3CDTF">2023-09-20T20:09:00Z</dcterms:created>
  <dcterms:modified xsi:type="dcterms:W3CDTF">2023-09-24T18:33:00Z</dcterms:modified>
</cp:coreProperties>
</file>